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EC67C6" w14:textId="77777777" w:rsidR="00794042" w:rsidRPr="00250383" w:rsidRDefault="00794042" w:rsidP="00250383">
      <w:pPr>
        <w:spacing w:line="240" w:lineRule="atLeast"/>
        <w:rPr>
          <w:rFonts w:ascii="Franklin Gothic Book" w:hAnsi="Franklin Gothic Book" w:cstheme="minorHAnsi"/>
          <w:sz w:val="18"/>
          <w:szCs w:val="18"/>
        </w:rPr>
      </w:pPr>
    </w:p>
    <w:p w14:paraId="6B2F11FE" w14:textId="77777777" w:rsidR="003358F4" w:rsidRPr="00250383" w:rsidRDefault="003358F4" w:rsidP="00250383">
      <w:pPr>
        <w:pStyle w:val="Ttulo1"/>
        <w:spacing w:line="240" w:lineRule="atLeast"/>
        <w:rPr>
          <w:rFonts w:ascii="Franklin Gothic Book" w:hAnsi="Franklin Gothic Book" w:cstheme="minorHAnsi"/>
          <w:sz w:val="44"/>
          <w:szCs w:val="44"/>
        </w:rPr>
      </w:pPr>
    </w:p>
    <w:p w14:paraId="264B518E" w14:textId="77777777" w:rsidR="003358F4" w:rsidRPr="00250383" w:rsidRDefault="003358F4" w:rsidP="00250383">
      <w:pPr>
        <w:pStyle w:val="Ttulo1"/>
        <w:spacing w:line="240" w:lineRule="atLeast"/>
        <w:rPr>
          <w:rFonts w:ascii="Franklin Gothic Book" w:hAnsi="Franklin Gothic Book" w:cstheme="minorHAnsi"/>
          <w:sz w:val="44"/>
          <w:szCs w:val="44"/>
        </w:rPr>
      </w:pPr>
    </w:p>
    <w:p w14:paraId="1DC1122B" w14:textId="77777777" w:rsidR="003358F4" w:rsidRPr="00250383" w:rsidRDefault="003358F4" w:rsidP="00250383">
      <w:pPr>
        <w:pStyle w:val="Ttulo1"/>
        <w:spacing w:line="240" w:lineRule="atLeast"/>
        <w:rPr>
          <w:rFonts w:ascii="Franklin Gothic Book" w:hAnsi="Franklin Gothic Book" w:cstheme="minorHAnsi"/>
          <w:sz w:val="44"/>
          <w:szCs w:val="44"/>
        </w:rPr>
      </w:pPr>
    </w:p>
    <w:p w14:paraId="1CF408CD" w14:textId="77777777" w:rsidR="003358F4" w:rsidRPr="00250383" w:rsidRDefault="003358F4" w:rsidP="00250383">
      <w:pPr>
        <w:pStyle w:val="Ttulo1"/>
        <w:spacing w:line="240" w:lineRule="atLeast"/>
        <w:rPr>
          <w:rFonts w:ascii="Franklin Gothic Book" w:hAnsi="Franklin Gothic Book" w:cstheme="minorHAnsi"/>
          <w:sz w:val="44"/>
          <w:szCs w:val="44"/>
        </w:rPr>
      </w:pPr>
    </w:p>
    <w:p w14:paraId="1927D842" w14:textId="12E2AC2D" w:rsidR="00794042" w:rsidRPr="00250383" w:rsidRDefault="00794042" w:rsidP="00250383">
      <w:pPr>
        <w:pStyle w:val="Ttulo1"/>
        <w:spacing w:line="240" w:lineRule="atLeast"/>
        <w:rPr>
          <w:rFonts w:ascii="Franklin Gothic Book" w:hAnsi="Franklin Gothic Book" w:cstheme="minorHAnsi"/>
          <w:sz w:val="44"/>
          <w:szCs w:val="44"/>
        </w:rPr>
      </w:pPr>
      <w:r w:rsidRPr="00250383">
        <w:rPr>
          <w:rFonts w:ascii="Franklin Gothic Book" w:hAnsi="Franklin Gothic Book" w:cstheme="minorHAnsi"/>
          <w:sz w:val="44"/>
          <w:szCs w:val="44"/>
        </w:rPr>
        <w:t>RF</w:t>
      </w:r>
      <w:r w:rsidR="00123F02" w:rsidRPr="00250383">
        <w:rPr>
          <w:rFonts w:ascii="Franklin Gothic Book" w:hAnsi="Franklin Gothic Book" w:cstheme="minorHAnsi"/>
          <w:sz w:val="44"/>
          <w:szCs w:val="44"/>
        </w:rPr>
        <w:t>P</w:t>
      </w:r>
    </w:p>
    <w:p w14:paraId="28A020FD" w14:textId="77777777" w:rsidR="00794042" w:rsidRPr="00250383" w:rsidRDefault="00794042" w:rsidP="00250383">
      <w:pPr>
        <w:spacing w:line="240" w:lineRule="atLeast"/>
        <w:jc w:val="center"/>
        <w:rPr>
          <w:rFonts w:ascii="Franklin Gothic Book" w:hAnsi="Franklin Gothic Book" w:cstheme="minorHAnsi"/>
          <w:b/>
          <w:bCs/>
          <w:sz w:val="44"/>
          <w:szCs w:val="44"/>
        </w:rPr>
      </w:pPr>
    </w:p>
    <w:p w14:paraId="7ED21D5D" w14:textId="0F7237BB" w:rsidR="00794042" w:rsidRPr="00250383" w:rsidRDefault="00DE03BA" w:rsidP="00250383">
      <w:pPr>
        <w:pStyle w:val="Ttulo1"/>
        <w:spacing w:line="240" w:lineRule="atLeast"/>
        <w:rPr>
          <w:rFonts w:ascii="Franklin Gothic Book" w:hAnsi="Franklin Gothic Book" w:cstheme="minorHAnsi"/>
          <w:sz w:val="44"/>
          <w:szCs w:val="44"/>
        </w:rPr>
      </w:pPr>
      <w:r w:rsidRPr="00250383">
        <w:rPr>
          <w:rFonts w:ascii="Franklin Gothic Book" w:hAnsi="Franklin Gothic Book" w:cstheme="minorHAnsi"/>
          <w:sz w:val="44"/>
          <w:szCs w:val="44"/>
        </w:rPr>
        <w:t>“S</w:t>
      </w:r>
      <w:r w:rsidR="00C52F0D" w:rsidRPr="00250383">
        <w:rPr>
          <w:rFonts w:ascii="Franklin Gothic Book" w:hAnsi="Franklin Gothic Book" w:cstheme="minorHAnsi"/>
          <w:sz w:val="44"/>
          <w:szCs w:val="44"/>
        </w:rPr>
        <w:t xml:space="preserve">istema </w:t>
      </w:r>
      <w:r w:rsidR="00C63330" w:rsidRPr="00250383">
        <w:rPr>
          <w:rFonts w:ascii="Franklin Gothic Book" w:hAnsi="Franklin Gothic Book" w:cstheme="minorHAnsi"/>
          <w:sz w:val="44"/>
          <w:szCs w:val="44"/>
        </w:rPr>
        <w:t>SAP B1</w:t>
      </w:r>
      <w:r w:rsidR="00C52F0D" w:rsidRPr="00250383">
        <w:rPr>
          <w:rFonts w:ascii="Franklin Gothic Book" w:hAnsi="Franklin Gothic Book" w:cstheme="minorHAnsi"/>
          <w:sz w:val="44"/>
          <w:szCs w:val="44"/>
        </w:rPr>
        <w:t>”</w:t>
      </w:r>
    </w:p>
    <w:p w14:paraId="71B14EE2" w14:textId="77777777" w:rsidR="000A677B" w:rsidRPr="00250383" w:rsidRDefault="000A677B" w:rsidP="00250383">
      <w:pPr>
        <w:spacing w:line="240" w:lineRule="atLeast"/>
        <w:jc w:val="center"/>
        <w:rPr>
          <w:rFonts w:ascii="Franklin Gothic Book" w:hAnsi="Franklin Gothic Book" w:cstheme="minorHAnsi"/>
          <w:b/>
          <w:bCs/>
          <w:smallCaps/>
          <w:sz w:val="44"/>
          <w:szCs w:val="4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5DBD7850" w14:textId="77777777" w:rsidR="00794042" w:rsidRPr="00250383" w:rsidRDefault="00794042" w:rsidP="00250383">
      <w:pPr>
        <w:spacing w:line="240" w:lineRule="atLeast"/>
        <w:ind w:left="-567"/>
        <w:jc w:val="both"/>
        <w:rPr>
          <w:rFonts w:ascii="Franklin Gothic Book" w:hAnsi="Franklin Gothic Book" w:cstheme="minorHAnsi"/>
          <w:sz w:val="44"/>
          <w:szCs w:val="44"/>
        </w:rPr>
      </w:pPr>
    </w:p>
    <w:p w14:paraId="48BD74E5" w14:textId="77777777" w:rsidR="00794042" w:rsidRPr="00250383" w:rsidRDefault="00794042" w:rsidP="00250383">
      <w:pPr>
        <w:spacing w:line="240" w:lineRule="atLeast"/>
        <w:ind w:left="-567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273A5B3F" w14:textId="77777777" w:rsidR="00794042" w:rsidRPr="00250383" w:rsidRDefault="00794042" w:rsidP="00250383">
      <w:pPr>
        <w:spacing w:line="240" w:lineRule="atLeast"/>
        <w:ind w:left="-567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04CB4280" w14:textId="77777777" w:rsidR="00794042" w:rsidRPr="00250383" w:rsidRDefault="00794042" w:rsidP="00250383">
      <w:pPr>
        <w:spacing w:line="240" w:lineRule="atLeast"/>
        <w:ind w:left="-567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04C2EE56" w14:textId="77777777" w:rsidR="00794042" w:rsidRPr="00250383" w:rsidRDefault="00794042" w:rsidP="00250383">
      <w:pPr>
        <w:spacing w:line="240" w:lineRule="atLeast"/>
        <w:ind w:left="-567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453E17CF" w14:textId="77777777" w:rsidR="00794042" w:rsidRPr="00250383" w:rsidRDefault="00794042" w:rsidP="00250383">
      <w:pPr>
        <w:spacing w:line="240" w:lineRule="atLeast"/>
        <w:ind w:left="-567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7A242D5F" w14:textId="77777777" w:rsidR="00794042" w:rsidRPr="00250383" w:rsidRDefault="00794042" w:rsidP="00250383">
      <w:pPr>
        <w:spacing w:line="240" w:lineRule="atLeast"/>
        <w:ind w:left="-567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58ED9929" w14:textId="77777777" w:rsidR="00794042" w:rsidRPr="00250383" w:rsidRDefault="00794042" w:rsidP="00250383">
      <w:pPr>
        <w:spacing w:line="240" w:lineRule="atLeast"/>
        <w:ind w:left="-567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2E199948" w14:textId="77777777" w:rsidR="00794042" w:rsidRPr="00250383" w:rsidRDefault="00794042" w:rsidP="00250383">
      <w:pPr>
        <w:spacing w:line="240" w:lineRule="atLeast"/>
        <w:ind w:left="-567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271A1B67" w14:textId="77777777" w:rsidR="00794042" w:rsidRPr="00250383" w:rsidRDefault="00794042" w:rsidP="00250383">
      <w:pPr>
        <w:spacing w:line="240" w:lineRule="atLeast"/>
        <w:ind w:left="-567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2F99F365" w14:textId="77777777" w:rsidR="00794042" w:rsidRPr="00250383" w:rsidRDefault="00794042" w:rsidP="00250383">
      <w:pPr>
        <w:spacing w:line="240" w:lineRule="atLeast"/>
        <w:ind w:left="-567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7D2F356A" w14:textId="77777777" w:rsidR="00130838" w:rsidRPr="00250383" w:rsidRDefault="00130838" w:rsidP="00250383">
      <w:pPr>
        <w:spacing w:line="240" w:lineRule="atLeast"/>
        <w:ind w:left="-567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3DFAA6B5" w14:textId="59025AC4" w:rsidR="003358F4" w:rsidRPr="00250383" w:rsidRDefault="003358F4" w:rsidP="00250383">
      <w:pPr>
        <w:spacing w:line="240" w:lineRule="atLeast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br w:type="page"/>
      </w:r>
    </w:p>
    <w:p w14:paraId="2BFDBAB3" w14:textId="1F8C773F" w:rsidR="00794042" w:rsidRPr="001E4AD2" w:rsidRDefault="00E34C32" w:rsidP="001E4AD2">
      <w:pPr>
        <w:pStyle w:val="Sumrio1"/>
      </w:pPr>
      <w:bookmarkStart w:id="0" w:name="_Hlk64381596"/>
      <w:r w:rsidRPr="001E4AD2">
        <w:lastRenderedPageBreak/>
        <w:t xml:space="preserve">1. </w:t>
      </w:r>
      <w:r w:rsidR="00794042" w:rsidRPr="001E4AD2">
        <w:t>CONTEXTO</w:t>
      </w:r>
      <w:bookmarkEnd w:id="0"/>
    </w:p>
    <w:p w14:paraId="4BEA9EBE" w14:textId="77777777" w:rsidR="003358F4" w:rsidRPr="001E4AD2" w:rsidRDefault="003358F4" w:rsidP="00250383">
      <w:pPr>
        <w:spacing w:line="240" w:lineRule="atLeast"/>
        <w:rPr>
          <w:rFonts w:ascii="Franklin Gothic Book" w:hAnsi="Franklin Gothic Book" w:cstheme="minorHAnsi"/>
          <w:sz w:val="18"/>
          <w:szCs w:val="18"/>
        </w:rPr>
      </w:pPr>
    </w:p>
    <w:p w14:paraId="2D596874" w14:textId="59FDCCEA" w:rsidR="003305E8" w:rsidRPr="001E4AD2" w:rsidRDefault="003305E8" w:rsidP="00250383">
      <w:pPr>
        <w:pStyle w:val="Nivel2"/>
        <w:numPr>
          <w:ilvl w:val="0"/>
          <w:numId w:val="0"/>
        </w:numPr>
        <w:spacing w:before="0" w:line="240" w:lineRule="atLeast"/>
        <w:rPr>
          <w:rFonts w:cstheme="minorHAnsi"/>
          <w:color w:val="auto"/>
          <w:sz w:val="18"/>
          <w:szCs w:val="18"/>
        </w:rPr>
      </w:pPr>
      <w:r w:rsidRPr="001E4AD2">
        <w:rPr>
          <w:rFonts w:eastAsia="Calibri" w:cstheme="minorHAnsi"/>
          <w:color w:val="auto"/>
          <w:kern w:val="24"/>
          <w:sz w:val="18"/>
          <w:szCs w:val="18"/>
        </w:rPr>
        <w:t xml:space="preserve">A </w:t>
      </w:r>
      <w:r w:rsidRPr="001E4AD2">
        <w:rPr>
          <w:rFonts w:cstheme="minorHAnsi"/>
          <w:color w:val="auto"/>
          <w:sz w:val="18"/>
          <w:szCs w:val="18"/>
        </w:rPr>
        <w:t>Associação Administradora da Faixa de 3,5 GHZ (“EAF”) é uma organização sem fins lucrativos, constituída conjuntamente pela Telefônica Brasil S.A., Claro S.A. e TIM S.A, para fins do cumprimento das obrigações estabelecidas no Edital de Licitação nº 1/2021-SOR/SPR/CD-ANATEL de Radiofrequências na faixa de 3,5 GHz (“Edital”).</w:t>
      </w:r>
    </w:p>
    <w:p w14:paraId="5A08F19F" w14:textId="77777777" w:rsidR="003305E8" w:rsidRPr="001E4AD2" w:rsidRDefault="003305E8" w:rsidP="00250383">
      <w:pPr>
        <w:pStyle w:val="Nivel2"/>
        <w:numPr>
          <w:ilvl w:val="0"/>
          <w:numId w:val="0"/>
        </w:numPr>
        <w:spacing w:before="0" w:line="240" w:lineRule="atLeast"/>
        <w:rPr>
          <w:rFonts w:cstheme="minorHAnsi"/>
          <w:color w:val="auto"/>
          <w:sz w:val="18"/>
          <w:szCs w:val="18"/>
        </w:rPr>
      </w:pPr>
    </w:p>
    <w:p w14:paraId="242A458B" w14:textId="77777777" w:rsidR="003305E8" w:rsidRPr="001E4AD2" w:rsidRDefault="003305E8" w:rsidP="00250383">
      <w:pPr>
        <w:pStyle w:val="Nivel2"/>
        <w:numPr>
          <w:ilvl w:val="0"/>
          <w:numId w:val="0"/>
        </w:numPr>
        <w:spacing w:before="0" w:line="240" w:lineRule="atLeast"/>
        <w:rPr>
          <w:rFonts w:cstheme="minorHAnsi"/>
          <w:color w:val="auto"/>
          <w:sz w:val="18"/>
          <w:szCs w:val="18"/>
        </w:rPr>
      </w:pPr>
      <w:r w:rsidRPr="001E4AD2">
        <w:rPr>
          <w:rFonts w:cstheme="minorHAnsi"/>
          <w:color w:val="auto"/>
          <w:sz w:val="18"/>
          <w:szCs w:val="18"/>
        </w:rPr>
        <w:t>A EAF tem por objeto gerir os recursos a ela atribuídos, de modo a subsidiar e fazer com que sejam operacionalizadas de forma isonômica e não discriminatória, todas as obrigações a ela designadas nos termos do Edital para implementação da rede 5G no país.</w:t>
      </w:r>
    </w:p>
    <w:p w14:paraId="04BAA4BD" w14:textId="77777777" w:rsidR="003305E8" w:rsidRPr="001E4AD2" w:rsidRDefault="003305E8" w:rsidP="00250383">
      <w:pPr>
        <w:pStyle w:val="Nivel2"/>
        <w:numPr>
          <w:ilvl w:val="0"/>
          <w:numId w:val="0"/>
        </w:numPr>
        <w:spacing w:before="0" w:line="240" w:lineRule="atLeast"/>
        <w:rPr>
          <w:rFonts w:cstheme="minorHAnsi"/>
          <w:color w:val="auto"/>
          <w:sz w:val="18"/>
          <w:szCs w:val="18"/>
        </w:rPr>
      </w:pPr>
    </w:p>
    <w:p w14:paraId="074EA5D4" w14:textId="77777777" w:rsidR="003305E8" w:rsidRPr="001E4AD2" w:rsidRDefault="003305E8" w:rsidP="00250383">
      <w:pPr>
        <w:pStyle w:val="Nivel2"/>
        <w:numPr>
          <w:ilvl w:val="0"/>
          <w:numId w:val="0"/>
        </w:numPr>
        <w:spacing w:before="0" w:line="240" w:lineRule="atLeast"/>
        <w:rPr>
          <w:rFonts w:cstheme="minorHAnsi"/>
          <w:color w:val="auto"/>
          <w:sz w:val="18"/>
          <w:szCs w:val="18"/>
        </w:rPr>
      </w:pPr>
      <w:r w:rsidRPr="001E4AD2">
        <w:rPr>
          <w:rFonts w:cstheme="minorHAnsi"/>
          <w:color w:val="auto"/>
          <w:sz w:val="18"/>
          <w:szCs w:val="18"/>
        </w:rPr>
        <w:t xml:space="preserve">Para maiores informações sobre a EAF, por gentileza acessar o nosso website: </w:t>
      </w:r>
      <w:hyperlink r:id="rId11" w:history="1">
        <w:r w:rsidRPr="001E4AD2">
          <w:rPr>
            <w:rStyle w:val="Hyperlink"/>
            <w:rFonts w:cstheme="minorHAnsi"/>
            <w:color w:val="auto"/>
            <w:sz w:val="18"/>
            <w:szCs w:val="18"/>
          </w:rPr>
          <w:t>https://sigaantenado.com.br</w:t>
        </w:r>
      </w:hyperlink>
      <w:r w:rsidRPr="001E4AD2">
        <w:rPr>
          <w:rFonts w:cstheme="minorHAnsi"/>
          <w:color w:val="auto"/>
          <w:sz w:val="18"/>
          <w:szCs w:val="18"/>
        </w:rPr>
        <w:t>.</w:t>
      </w:r>
    </w:p>
    <w:p w14:paraId="6F3C6E36" w14:textId="77777777" w:rsidR="003305E8" w:rsidRPr="001E4AD2" w:rsidRDefault="003305E8" w:rsidP="00250383">
      <w:pPr>
        <w:pStyle w:val="Nivel2"/>
        <w:numPr>
          <w:ilvl w:val="0"/>
          <w:numId w:val="0"/>
        </w:numPr>
        <w:spacing w:before="0" w:line="240" w:lineRule="atLeast"/>
        <w:rPr>
          <w:rFonts w:cstheme="minorHAnsi"/>
          <w:color w:val="auto"/>
          <w:sz w:val="18"/>
          <w:szCs w:val="18"/>
        </w:rPr>
      </w:pPr>
    </w:p>
    <w:p w14:paraId="7C5CF04B" w14:textId="77777777" w:rsidR="003305E8" w:rsidRPr="001E4AD2" w:rsidRDefault="003305E8" w:rsidP="00250383">
      <w:pPr>
        <w:pStyle w:val="Nivel2"/>
        <w:numPr>
          <w:ilvl w:val="0"/>
          <w:numId w:val="0"/>
        </w:numPr>
        <w:spacing w:before="0" w:line="240" w:lineRule="atLeast"/>
        <w:rPr>
          <w:rFonts w:cstheme="minorHAnsi"/>
          <w:color w:val="auto"/>
          <w:sz w:val="18"/>
          <w:szCs w:val="18"/>
        </w:rPr>
      </w:pPr>
      <w:r w:rsidRPr="001E4AD2">
        <w:rPr>
          <w:rFonts w:cstheme="minorHAnsi"/>
          <w:color w:val="auto"/>
          <w:sz w:val="18"/>
          <w:szCs w:val="18"/>
        </w:rPr>
        <w:t xml:space="preserve">A EAF (Entidade Administradora da Faixa), doravante denominada </w:t>
      </w:r>
      <w:r w:rsidRPr="001E4AD2">
        <w:rPr>
          <w:rFonts w:cstheme="minorHAnsi"/>
          <w:b/>
          <w:bCs/>
          <w:color w:val="auto"/>
          <w:sz w:val="18"/>
          <w:szCs w:val="18"/>
        </w:rPr>
        <w:t>EAF</w:t>
      </w:r>
      <w:r w:rsidRPr="001E4AD2">
        <w:rPr>
          <w:rFonts w:cstheme="minorHAnsi"/>
          <w:color w:val="auto"/>
          <w:sz w:val="18"/>
          <w:szCs w:val="18"/>
        </w:rPr>
        <w:t xml:space="preserve">, convida vossa empresa, doravante denominada </w:t>
      </w:r>
      <w:r w:rsidRPr="001E4AD2">
        <w:rPr>
          <w:rFonts w:cstheme="minorHAnsi"/>
          <w:b/>
          <w:bCs/>
          <w:color w:val="auto"/>
          <w:sz w:val="18"/>
          <w:szCs w:val="18"/>
        </w:rPr>
        <w:t>PROPONENTE</w:t>
      </w:r>
      <w:r w:rsidRPr="001E4AD2">
        <w:rPr>
          <w:rFonts w:cstheme="minorHAnsi"/>
          <w:color w:val="auto"/>
          <w:sz w:val="18"/>
          <w:szCs w:val="18"/>
        </w:rPr>
        <w:t>, a apresentar proposta técnico/comercial para prestação dos serviços detalhados como segue neste documento (RFP).</w:t>
      </w:r>
    </w:p>
    <w:p w14:paraId="147B75FE" w14:textId="77777777" w:rsidR="003305E8" w:rsidRPr="001E4AD2" w:rsidRDefault="003305E8" w:rsidP="00250383">
      <w:pPr>
        <w:pStyle w:val="Nivel2"/>
        <w:numPr>
          <w:ilvl w:val="0"/>
          <w:numId w:val="0"/>
        </w:numPr>
        <w:spacing w:before="0" w:line="240" w:lineRule="atLeast"/>
        <w:rPr>
          <w:rFonts w:cstheme="minorHAnsi"/>
          <w:color w:val="auto"/>
          <w:sz w:val="18"/>
          <w:szCs w:val="18"/>
        </w:rPr>
      </w:pPr>
    </w:p>
    <w:p w14:paraId="5F6A57C8" w14:textId="77777777" w:rsidR="003305E8" w:rsidRPr="001E4AD2" w:rsidRDefault="003305E8" w:rsidP="00250383">
      <w:pPr>
        <w:pStyle w:val="Nivel2"/>
        <w:numPr>
          <w:ilvl w:val="0"/>
          <w:numId w:val="0"/>
        </w:numPr>
        <w:spacing w:before="0" w:line="240" w:lineRule="atLeast"/>
        <w:rPr>
          <w:rFonts w:cstheme="minorHAnsi"/>
          <w:color w:val="auto"/>
          <w:sz w:val="18"/>
          <w:szCs w:val="18"/>
        </w:rPr>
      </w:pPr>
      <w:r w:rsidRPr="001E4AD2">
        <w:rPr>
          <w:rFonts w:cstheme="minorHAnsi"/>
          <w:color w:val="auto"/>
          <w:sz w:val="18"/>
          <w:szCs w:val="18"/>
        </w:rPr>
        <w:t>Ao participar da RFP, a PROPONENTE declara estar ciente de que, não possui direito adquirido à contratação, sendo facultado à EAF o exercício da prerrogativa de suspender, interromper, invalidar ou revogar a RFP, mediante justificativa e prévia notificação da PROPONENTE.</w:t>
      </w:r>
    </w:p>
    <w:p w14:paraId="0DB66A94" w14:textId="77777777" w:rsidR="003305E8" w:rsidRPr="001E4AD2" w:rsidRDefault="003305E8" w:rsidP="00250383">
      <w:pPr>
        <w:pStyle w:val="Nivel2"/>
        <w:numPr>
          <w:ilvl w:val="0"/>
          <w:numId w:val="0"/>
        </w:numPr>
        <w:spacing w:before="0" w:line="240" w:lineRule="atLeast"/>
        <w:rPr>
          <w:rFonts w:cstheme="minorHAnsi"/>
          <w:color w:val="auto"/>
          <w:sz w:val="18"/>
          <w:szCs w:val="18"/>
        </w:rPr>
      </w:pPr>
    </w:p>
    <w:p w14:paraId="2A2357DB" w14:textId="77777777" w:rsidR="003305E8" w:rsidRPr="001E4AD2" w:rsidRDefault="003305E8" w:rsidP="00250383">
      <w:pPr>
        <w:pStyle w:val="Nivel2"/>
        <w:numPr>
          <w:ilvl w:val="0"/>
          <w:numId w:val="0"/>
        </w:numPr>
        <w:spacing w:before="0" w:line="240" w:lineRule="atLeast"/>
        <w:rPr>
          <w:rFonts w:cstheme="minorHAnsi"/>
          <w:color w:val="auto"/>
          <w:sz w:val="18"/>
          <w:szCs w:val="18"/>
        </w:rPr>
      </w:pPr>
      <w:r w:rsidRPr="001E4AD2">
        <w:rPr>
          <w:rFonts w:cstheme="minorHAnsi"/>
          <w:color w:val="auto"/>
          <w:sz w:val="18"/>
          <w:szCs w:val="18"/>
        </w:rPr>
        <w:t>Ao participar da RFP, a PROPONENTE declara estar ciente de que a inobservância de uma ou mais exigências nela previstas ensejará sua desclassificação.</w:t>
      </w:r>
    </w:p>
    <w:p w14:paraId="10650156" w14:textId="28EE26DB" w:rsidR="00796050" w:rsidRPr="001E4AD2" w:rsidRDefault="00796050" w:rsidP="00250383">
      <w:pPr>
        <w:tabs>
          <w:tab w:val="left" w:pos="567"/>
        </w:tabs>
        <w:autoSpaceDE w:val="0"/>
        <w:autoSpaceDN w:val="0"/>
        <w:adjustRightInd w:val="0"/>
        <w:spacing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0DF10C4C" w14:textId="7272CE4E" w:rsidR="00796050" w:rsidRPr="001E4AD2" w:rsidRDefault="00E34C32" w:rsidP="00250383">
      <w:pPr>
        <w:spacing w:line="240" w:lineRule="atLeast"/>
        <w:jc w:val="both"/>
        <w:rPr>
          <w:rFonts w:ascii="Franklin Gothic Book" w:hAnsi="Franklin Gothic Book" w:cstheme="minorHAnsi"/>
          <w:b/>
          <w:bCs/>
          <w:sz w:val="18"/>
          <w:szCs w:val="18"/>
        </w:rPr>
      </w:pPr>
      <w:r w:rsidRPr="001E4AD2">
        <w:rPr>
          <w:rFonts w:ascii="Franklin Gothic Book" w:hAnsi="Franklin Gothic Book" w:cstheme="minorHAnsi"/>
          <w:b/>
          <w:bCs/>
          <w:sz w:val="18"/>
          <w:szCs w:val="18"/>
        </w:rPr>
        <w:t xml:space="preserve">2. </w:t>
      </w:r>
      <w:r w:rsidR="00796050" w:rsidRPr="001E4AD2">
        <w:rPr>
          <w:rFonts w:ascii="Franklin Gothic Book" w:hAnsi="Franklin Gothic Book" w:cstheme="minorHAnsi"/>
          <w:b/>
          <w:bCs/>
          <w:sz w:val="18"/>
          <w:szCs w:val="18"/>
        </w:rPr>
        <w:t>CONFIDENCIALIDADE</w:t>
      </w:r>
    </w:p>
    <w:p w14:paraId="5B26E704" w14:textId="77777777" w:rsidR="00250383" w:rsidRPr="001E4AD2" w:rsidRDefault="00250383" w:rsidP="00250383">
      <w:pPr>
        <w:spacing w:line="240" w:lineRule="atLeast"/>
        <w:jc w:val="both"/>
        <w:rPr>
          <w:rFonts w:ascii="Franklin Gothic Book" w:hAnsi="Franklin Gothic Book" w:cstheme="minorHAnsi"/>
          <w:b/>
          <w:bCs/>
          <w:sz w:val="18"/>
          <w:szCs w:val="18"/>
        </w:rPr>
      </w:pPr>
    </w:p>
    <w:p w14:paraId="52F8EFB8" w14:textId="77777777" w:rsidR="00E34C32" w:rsidRPr="001E4AD2" w:rsidRDefault="00E34C32" w:rsidP="00250383">
      <w:pPr>
        <w:pStyle w:val="Nivel2"/>
        <w:numPr>
          <w:ilvl w:val="0"/>
          <w:numId w:val="0"/>
        </w:numPr>
        <w:spacing w:before="0" w:line="240" w:lineRule="atLeast"/>
        <w:rPr>
          <w:rFonts w:cstheme="minorHAnsi"/>
          <w:color w:val="auto"/>
          <w:sz w:val="18"/>
          <w:szCs w:val="18"/>
        </w:rPr>
      </w:pPr>
      <w:r w:rsidRPr="001E4AD2">
        <w:rPr>
          <w:rFonts w:cstheme="minorHAnsi"/>
          <w:color w:val="auto"/>
          <w:sz w:val="18"/>
          <w:szCs w:val="18"/>
        </w:rPr>
        <w:t xml:space="preserve">Todos </w:t>
      </w:r>
      <w:r w:rsidRPr="001E4AD2">
        <w:rPr>
          <w:rFonts w:eastAsia="Arial" w:cstheme="minorHAnsi"/>
          <w:color w:val="auto"/>
          <w:sz w:val="18"/>
          <w:szCs w:val="18"/>
        </w:rPr>
        <w:t>Todas as PROPONENTES convidadas a apresentar suas propostas deverão tratar essa</w:t>
      </w:r>
      <w:r w:rsidRPr="001E4AD2">
        <w:rPr>
          <w:rFonts w:cstheme="minorHAnsi"/>
          <w:color w:val="auto"/>
          <w:sz w:val="18"/>
          <w:szCs w:val="18"/>
        </w:rPr>
        <w:t xml:space="preserve"> RFP e todas as informações aqui contidas como particulares e estritamente confidenciais.</w:t>
      </w:r>
    </w:p>
    <w:p w14:paraId="33115736" w14:textId="77777777" w:rsidR="00E34C32" w:rsidRPr="001E4AD2" w:rsidRDefault="00E34C32" w:rsidP="00250383">
      <w:pPr>
        <w:pStyle w:val="Nivel2"/>
        <w:numPr>
          <w:ilvl w:val="0"/>
          <w:numId w:val="0"/>
        </w:numPr>
        <w:spacing w:before="0" w:line="240" w:lineRule="atLeast"/>
        <w:rPr>
          <w:rFonts w:cstheme="minorHAnsi"/>
          <w:color w:val="auto"/>
          <w:sz w:val="18"/>
          <w:szCs w:val="18"/>
        </w:rPr>
      </w:pPr>
    </w:p>
    <w:p w14:paraId="3B4B85A3" w14:textId="77777777" w:rsidR="00E34C32" w:rsidRPr="001E4AD2" w:rsidRDefault="00E34C32" w:rsidP="00250383">
      <w:pPr>
        <w:pStyle w:val="Nivel2"/>
        <w:numPr>
          <w:ilvl w:val="0"/>
          <w:numId w:val="0"/>
        </w:numPr>
        <w:spacing w:before="0" w:line="240" w:lineRule="atLeast"/>
        <w:rPr>
          <w:rFonts w:cstheme="minorHAnsi"/>
          <w:color w:val="auto"/>
          <w:sz w:val="18"/>
          <w:szCs w:val="18"/>
        </w:rPr>
      </w:pPr>
      <w:bookmarkStart w:id="1" w:name="_Toc125539342"/>
      <w:bookmarkStart w:id="2" w:name="_Toc125556244"/>
      <w:bookmarkStart w:id="3" w:name="_Toc125556416"/>
      <w:bookmarkStart w:id="4" w:name="_Toc125556830"/>
      <w:bookmarkStart w:id="5" w:name="_Toc125557210"/>
      <w:bookmarkStart w:id="6" w:name="_Toc125557927"/>
      <w:bookmarkStart w:id="7" w:name="_Toc125626754"/>
      <w:bookmarkStart w:id="8" w:name="_Toc125799175"/>
      <w:r w:rsidRPr="001E4AD2">
        <w:rPr>
          <w:rFonts w:cstheme="minorHAnsi"/>
          <w:color w:val="auto"/>
          <w:sz w:val="18"/>
          <w:szCs w:val="18"/>
        </w:rPr>
        <w:t>A cópia e/ou distribuição deste material deverá se restringir exclusivamente aos empregados, prepostos e/ou consultores da PROPONENTE, envolvidos com a elaboração das propostas. Não será permitida sua distribuição a terceiros que não os expressamente arrolados nesta RFP, no todo ou em partes.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</w:p>
    <w:p w14:paraId="5B52A1F1" w14:textId="77777777" w:rsidR="00E34C32" w:rsidRPr="001E4AD2" w:rsidRDefault="00E34C32" w:rsidP="00250383">
      <w:pPr>
        <w:pStyle w:val="Nivel2"/>
        <w:numPr>
          <w:ilvl w:val="0"/>
          <w:numId w:val="0"/>
        </w:numPr>
        <w:spacing w:before="0" w:line="240" w:lineRule="atLeast"/>
        <w:rPr>
          <w:rFonts w:cstheme="minorHAnsi"/>
          <w:color w:val="auto"/>
          <w:sz w:val="18"/>
          <w:szCs w:val="18"/>
        </w:rPr>
      </w:pPr>
    </w:p>
    <w:p w14:paraId="0C1B91B1" w14:textId="77777777" w:rsidR="00E34C32" w:rsidRPr="001E4AD2" w:rsidRDefault="00E34C32" w:rsidP="00250383">
      <w:pPr>
        <w:pStyle w:val="Nivel2"/>
        <w:numPr>
          <w:ilvl w:val="0"/>
          <w:numId w:val="0"/>
        </w:numPr>
        <w:spacing w:before="0" w:line="240" w:lineRule="atLeast"/>
        <w:rPr>
          <w:rFonts w:cstheme="minorHAnsi"/>
          <w:color w:val="auto"/>
          <w:sz w:val="18"/>
          <w:szCs w:val="18"/>
        </w:rPr>
      </w:pPr>
      <w:r w:rsidRPr="001E4AD2">
        <w:rPr>
          <w:rFonts w:cstheme="minorHAnsi"/>
          <w:color w:val="auto"/>
          <w:sz w:val="18"/>
          <w:szCs w:val="18"/>
        </w:rPr>
        <w:t>Qualquer violação ao disposto nesta cláusula por parte da PROPONENTE importa em sua exclusão do processo de fornecimento, sem prejuízo de eventuais perdas e danos.</w:t>
      </w:r>
    </w:p>
    <w:p w14:paraId="18B0DF70" w14:textId="77777777" w:rsidR="00E34C32" w:rsidRPr="001E4AD2" w:rsidRDefault="00E34C32" w:rsidP="00250383">
      <w:pPr>
        <w:pStyle w:val="Nivel2"/>
        <w:numPr>
          <w:ilvl w:val="0"/>
          <w:numId w:val="0"/>
        </w:numPr>
        <w:spacing w:before="0" w:line="240" w:lineRule="atLeast"/>
        <w:rPr>
          <w:rFonts w:cstheme="minorHAnsi"/>
          <w:color w:val="auto"/>
          <w:sz w:val="18"/>
          <w:szCs w:val="18"/>
        </w:rPr>
      </w:pPr>
    </w:p>
    <w:p w14:paraId="54787EA3" w14:textId="77777777" w:rsidR="00E34C32" w:rsidRPr="001E4AD2" w:rsidRDefault="00E34C32" w:rsidP="00250383">
      <w:pPr>
        <w:pStyle w:val="Nivel2"/>
        <w:numPr>
          <w:ilvl w:val="0"/>
          <w:numId w:val="0"/>
        </w:numPr>
        <w:spacing w:before="0" w:line="240" w:lineRule="atLeast"/>
        <w:rPr>
          <w:rFonts w:cstheme="minorHAnsi"/>
          <w:color w:val="auto"/>
          <w:sz w:val="18"/>
          <w:szCs w:val="18"/>
        </w:rPr>
      </w:pPr>
      <w:bookmarkStart w:id="9" w:name="_Toc125539344"/>
      <w:bookmarkStart w:id="10" w:name="_Toc125556246"/>
      <w:bookmarkStart w:id="11" w:name="_Toc125556418"/>
      <w:bookmarkStart w:id="12" w:name="_Toc125556832"/>
      <w:bookmarkStart w:id="13" w:name="_Toc125557212"/>
      <w:bookmarkStart w:id="14" w:name="_Toc125557929"/>
      <w:bookmarkStart w:id="15" w:name="_Toc125626756"/>
      <w:bookmarkStart w:id="16" w:name="_Toc125799177"/>
      <w:r w:rsidRPr="001E4AD2">
        <w:rPr>
          <w:rFonts w:cstheme="minorHAnsi"/>
          <w:color w:val="auto"/>
          <w:sz w:val="18"/>
          <w:szCs w:val="18"/>
        </w:rPr>
        <w:t>No processo de Solicitação de Proposta (RFP), a EAF pode ter a oportunidade de divulgar certas informações proprietárias e confidenciais. Tais informações devem incluir, mas não estão limitadas a informações orais, impressas e/ou em outras formas pertencentes à EAF e/ou seus Fornecedores.</w:t>
      </w:r>
      <w:bookmarkEnd w:id="9"/>
      <w:bookmarkEnd w:id="10"/>
      <w:bookmarkEnd w:id="11"/>
      <w:bookmarkEnd w:id="12"/>
      <w:bookmarkEnd w:id="13"/>
      <w:bookmarkEnd w:id="14"/>
      <w:bookmarkEnd w:id="15"/>
      <w:bookmarkEnd w:id="16"/>
    </w:p>
    <w:p w14:paraId="2D9F20D6" w14:textId="77777777" w:rsidR="00E34C32" w:rsidRPr="001E4AD2" w:rsidRDefault="00E34C32" w:rsidP="00250383">
      <w:pPr>
        <w:pStyle w:val="Nivel2"/>
        <w:numPr>
          <w:ilvl w:val="0"/>
          <w:numId w:val="0"/>
        </w:numPr>
        <w:spacing w:before="0" w:line="240" w:lineRule="atLeast"/>
        <w:rPr>
          <w:rFonts w:cstheme="minorHAnsi"/>
          <w:color w:val="auto"/>
          <w:sz w:val="18"/>
          <w:szCs w:val="18"/>
        </w:rPr>
      </w:pPr>
    </w:p>
    <w:p w14:paraId="4CBB819E" w14:textId="77777777" w:rsidR="00E34C32" w:rsidRPr="001E4AD2" w:rsidRDefault="00E34C32" w:rsidP="00250383">
      <w:pPr>
        <w:pStyle w:val="Nivel2"/>
        <w:numPr>
          <w:ilvl w:val="0"/>
          <w:numId w:val="0"/>
        </w:numPr>
        <w:spacing w:before="0" w:line="240" w:lineRule="atLeast"/>
        <w:rPr>
          <w:rFonts w:cstheme="minorHAnsi"/>
          <w:color w:val="auto"/>
          <w:sz w:val="18"/>
          <w:szCs w:val="18"/>
        </w:rPr>
      </w:pPr>
      <w:bookmarkStart w:id="17" w:name="_Toc125539345"/>
      <w:bookmarkStart w:id="18" w:name="_Toc125556247"/>
      <w:bookmarkStart w:id="19" w:name="_Toc125556419"/>
      <w:bookmarkStart w:id="20" w:name="_Toc125556833"/>
      <w:bookmarkStart w:id="21" w:name="_Toc125557213"/>
      <w:bookmarkStart w:id="22" w:name="_Toc125557930"/>
      <w:bookmarkStart w:id="23" w:name="_Toc125626757"/>
      <w:bookmarkStart w:id="24" w:name="_Toc125799178"/>
      <w:r w:rsidRPr="001E4AD2">
        <w:rPr>
          <w:rFonts w:cstheme="minorHAnsi"/>
          <w:color w:val="auto"/>
          <w:sz w:val="18"/>
          <w:szCs w:val="18"/>
        </w:rPr>
        <w:t>A PROPONENTE concorda em manter a confidencialidade de todas as informações divulgadas como confidenciais e tomar todas as precauções apropriadas necessárias para manter a confidencialidade e segurança de tais informações.</w:t>
      </w:r>
      <w:bookmarkEnd w:id="17"/>
      <w:bookmarkEnd w:id="18"/>
      <w:bookmarkEnd w:id="19"/>
      <w:bookmarkEnd w:id="20"/>
      <w:bookmarkEnd w:id="21"/>
      <w:bookmarkEnd w:id="22"/>
      <w:bookmarkEnd w:id="23"/>
      <w:bookmarkEnd w:id="24"/>
    </w:p>
    <w:p w14:paraId="50685600" w14:textId="77777777" w:rsidR="00E34C32" w:rsidRPr="001E4AD2" w:rsidRDefault="00E34C32" w:rsidP="00250383">
      <w:pPr>
        <w:pStyle w:val="Nivel2"/>
        <w:numPr>
          <w:ilvl w:val="0"/>
          <w:numId w:val="0"/>
        </w:numPr>
        <w:spacing w:before="0" w:line="240" w:lineRule="atLeast"/>
        <w:rPr>
          <w:rFonts w:cstheme="minorHAnsi"/>
          <w:color w:val="auto"/>
          <w:sz w:val="18"/>
          <w:szCs w:val="18"/>
        </w:rPr>
      </w:pPr>
    </w:p>
    <w:p w14:paraId="4DB82267" w14:textId="77777777" w:rsidR="00E34C32" w:rsidRPr="001E4AD2" w:rsidRDefault="00E34C32" w:rsidP="00250383">
      <w:pPr>
        <w:pStyle w:val="Nivel2"/>
        <w:numPr>
          <w:ilvl w:val="0"/>
          <w:numId w:val="0"/>
        </w:numPr>
        <w:spacing w:before="0" w:line="240" w:lineRule="atLeast"/>
        <w:rPr>
          <w:rFonts w:cstheme="minorHAnsi"/>
          <w:color w:val="auto"/>
          <w:sz w:val="18"/>
          <w:szCs w:val="18"/>
        </w:rPr>
      </w:pPr>
      <w:bookmarkStart w:id="25" w:name="_Toc125539346"/>
      <w:bookmarkStart w:id="26" w:name="_Toc125556248"/>
      <w:bookmarkStart w:id="27" w:name="_Toc125556420"/>
      <w:bookmarkStart w:id="28" w:name="_Toc125556834"/>
      <w:bookmarkStart w:id="29" w:name="_Toc125557214"/>
      <w:bookmarkStart w:id="30" w:name="_Toc125557931"/>
      <w:bookmarkStart w:id="31" w:name="_Toc125626758"/>
      <w:bookmarkStart w:id="32" w:name="_Toc125799179"/>
      <w:r w:rsidRPr="001E4AD2">
        <w:rPr>
          <w:rFonts w:cstheme="minorHAnsi"/>
          <w:color w:val="auto"/>
          <w:sz w:val="18"/>
          <w:szCs w:val="18"/>
        </w:rPr>
        <w:t>A PROPONENTE concorda em não divulgar, de nenhuma maneira ou forma, nem duplicar, recriar, comunicar ou utilizar as referidas informações, exceto com o consentimento prévio por escrito da EAF.</w:t>
      </w:r>
      <w:bookmarkEnd w:id="25"/>
      <w:bookmarkEnd w:id="26"/>
      <w:bookmarkEnd w:id="27"/>
      <w:bookmarkEnd w:id="28"/>
      <w:bookmarkEnd w:id="29"/>
      <w:bookmarkEnd w:id="30"/>
      <w:bookmarkEnd w:id="31"/>
      <w:bookmarkEnd w:id="32"/>
    </w:p>
    <w:p w14:paraId="2C0CB28B" w14:textId="77777777" w:rsidR="00E34C32" w:rsidRPr="001E4AD2" w:rsidRDefault="00E34C32" w:rsidP="00250383">
      <w:pPr>
        <w:pStyle w:val="Nivel2"/>
        <w:numPr>
          <w:ilvl w:val="0"/>
          <w:numId w:val="0"/>
        </w:numPr>
        <w:spacing w:before="0" w:line="240" w:lineRule="atLeast"/>
        <w:rPr>
          <w:rFonts w:cstheme="minorHAnsi"/>
          <w:color w:val="auto"/>
          <w:sz w:val="18"/>
          <w:szCs w:val="18"/>
        </w:rPr>
      </w:pPr>
    </w:p>
    <w:p w14:paraId="7E2A5243" w14:textId="77777777" w:rsidR="00E34C32" w:rsidRPr="001E4AD2" w:rsidRDefault="00E34C32" w:rsidP="00250383">
      <w:pPr>
        <w:pStyle w:val="Nivel2"/>
        <w:numPr>
          <w:ilvl w:val="0"/>
          <w:numId w:val="0"/>
        </w:numPr>
        <w:spacing w:before="0" w:line="240" w:lineRule="atLeast"/>
        <w:rPr>
          <w:rFonts w:cstheme="minorHAnsi"/>
          <w:color w:val="auto"/>
          <w:sz w:val="18"/>
          <w:szCs w:val="18"/>
        </w:rPr>
      </w:pPr>
      <w:bookmarkStart w:id="33" w:name="_Toc125539347"/>
      <w:bookmarkStart w:id="34" w:name="_Toc125556249"/>
      <w:bookmarkStart w:id="35" w:name="_Toc125556421"/>
      <w:bookmarkStart w:id="36" w:name="_Toc125556835"/>
      <w:bookmarkStart w:id="37" w:name="_Toc125557215"/>
      <w:bookmarkStart w:id="38" w:name="_Toc125557932"/>
      <w:bookmarkStart w:id="39" w:name="_Toc125626759"/>
      <w:bookmarkStart w:id="40" w:name="_Toc125799180"/>
      <w:r w:rsidRPr="001E4AD2">
        <w:rPr>
          <w:rFonts w:cstheme="minorHAnsi"/>
          <w:color w:val="auto"/>
          <w:sz w:val="18"/>
          <w:szCs w:val="18"/>
        </w:rPr>
        <w:t>A PROPONENTE concorda que todas as informações proprietárias e confidenciais fornecidas devem ser devolvidas à EAF imediatamente após a solicitação.</w:t>
      </w:r>
      <w:bookmarkEnd w:id="33"/>
      <w:bookmarkEnd w:id="34"/>
      <w:bookmarkEnd w:id="35"/>
      <w:bookmarkEnd w:id="36"/>
      <w:bookmarkEnd w:id="37"/>
      <w:bookmarkEnd w:id="38"/>
      <w:bookmarkEnd w:id="39"/>
      <w:bookmarkEnd w:id="40"/>
    </w:p>
    <w:p w14:paraId="38A2D764" w14:textId="77777777" w:rsidR="00E34C32" w:rsidRPr="001E4AD2" w:rsidRDefault="00E34C32" w:rsidP="00250383">
      <w:pPr>
        <w:pStyle w:val="Nivel2"/>
        <w:numPr>
          <w:ilvl w:val="0"/>
          <w:numId w:val="0"/>
        </w:numPr>
        <w:spacing w:before="0" w:line="240" w:lineRule="atLeast"/>
        <w:rPr>
          <w:rFonts w:cstheme="minorHAnsi"/>
          <w:color w:val="auto"/>
          <w:sz w:val="18"/>
          <w:szCs w:val="18"/>
        </w:rPr>
      </w:pPr>
    </w:p>
    <w:p w14:paraId="053120D2" w14:textId="5A2DE554" w:rsidR="00796050" w:rsidRPr="001E4AD2" w:rsidRDefault="00E34C32" w:rsidP="00250383">
      <w:pPr>
        <w:pStyle w:val="PargrafodaLista"/>
        <w:spacing w:after="0" w:line="240" w:lineRule="atLeast"/>
        <w:ind w:left="0"/>
        <w:jc w:val="both"/>
        <w:rPr>
          <w:rFonts w:ascii="Franklin Gothic Book" w:hAnsi="Franklin Gothic Book" w:cstheme="minorHAnsi"/>
          <w:sz w:val="18"/>
          <w:szCs w:val="18"/>
        </w:rPr>
      </w:pPr>
      <w:r w:rsidRPr="001E4AD2">
        <w:rPr>
          <w:rFonts w:ascii="Franklin Gothic Book" w:hAnsi="Franklin Gothic Book" w:cstheme="minorHAnsi"/>
          <w:sz w:val="18"/>
          <w:szCs w:val="18"/>
        </w:rPr>
        <w:t>A PROPONENTE reconhece que pode não receber um contrato com base em sua resposta a esta RFP. O fato de a PROPONENTE não receber o contrato não a isenta da obrigação de manter a confidencialidade descrita nesta seção</w:t>
      </w:r>
      <w:r w:rsidR="00796050" w:rsidRPr="001E4AD2">
        <w:rPr>
          <w:rFonts w:ascii="Franklin Gothic Book" w:hAnsi="Franklin Gothic Book" w:cstheme="minorHAnsi"/>
          <w:sz w:val="18"/>
          <w:szCs w:val="18"/>
        </w:rPr>
        <w:t>.</w:t>
      </w:r>
    </w:p>
    <w:p w14:paraId="03F0F7BF" w14:textId="6985B1A0" w:rsidR="0080488C" w:rsidRPr="001E4AD2" w:rsidRDefault="00E34C32" w:rsidP="001E4AD2">
      <w:pPr>
        <w:pStyle w:val="Sumrio1"/>
      </w:pPr>
      <w:bookmarkStart w:id="41" w:name="_Toc464463488"/>
      <w:bookmarkStart w:id="42" w:name="_Toc464463512"/>
      <w:bookmarkStart w:id="43" w:name="_Toc464463536"/>
      <w:bookmarkStart w:id="44" w:name="_Toc464463489"/>
      <w:bookmarkStart w:id="45" w:name="_Toc464463513"/>
      <w:bookmarkStart w:id="46" w:name="_Toc464463537"/>
      <w:bookmarkEnd w:id="41"/>
      <w:bookmarkEnd w:id="42"/>
      <w:bookmarkEnd w:id="43"/>
      <w:bookmarkEnd w:id="44"/>
      <w:bookmarkEnd w:id="45"/>
      <w:bookmarkEnd w:id="46"/>
      <w:r w:rsidRPr="001E4AD2">
        <w:lastRenderedPageBreak/>
        <w:t xml:space="preserve">3. </w:t>
      </w:r>
      <w:r w:rsidR="0080488C" w:rsidRPr="001E4AD2">
        <w:t>OBJETO</w:t>
      </w:r>
    </w:p>
    <w:p w14:paraId="68768AB9" w14:textId="77777777" w:rsidR="00250383" w:rsidRPr="00250383" w:rsidRDefault="00250383" w:rsidP="00250383"/>
    <w:p w14:paraId="2CEFDA0B" w14:textId="52D1FDEF" w:rsidR="000D385A" w:rsidRPr="00250383" w:rsidRDefault="00FB324C" w:rsidP="00250383">
      <w:pPr>
        <w:pStyle w:val="Cabealho"/>
        <w:spacing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 xml:space="preserve">Contratação de </w:t>
      </w:r>
      <w:r w:rsidR="00605A08" w:rsidRPr="00250383">
        <w:rPr>
          <w:rFonts w:ascii="Franklin Gothic Book" w:hAnsi="Franklin Gothic Book" w:cstheme="minorHAnsi"/>
          <w:b/>
          <w:bCs/>
          <w:sz w:val="18"/>
          <w:szCs w:val="18"/>
        </w:rPr>
        <w:t>Sistema de Gestão SAP B1</w:t>
      </w:r>
      <w:r w:rsidR="00F55687" w:rsidRPr="00250383">
        <w:rPr>
          <w:rFonts w:ascii="Franklin Gothic Book" w:hAnsi="Franklin Gothic Book" w:cstheme="minorHAnsi"/>
          <w:sz w:val="18"/>
          <w:szCs w:val="18"/>
        </w:rPr>
        <w:t xml:space="preserve"> além d</w:t>
      </w:r>
      <w:r w:rsidR="00E5637F" w:rsidRPr="00250383">
        <w:rPr>
          <w:rFonts w:ascii="Franklin Gothic Book" w:hAnsi="Franklin Gothic Book" w:cstheme="minorHAnsi"/>
          <w:sz w:val="18"/>
          <w:szCs w:val="18"/>
        </w:rPr>
        <w:t xml:space="preserve">e prestação de serviços </w:t>
      </w:r>
      <w:r w:rsidR="3BAFDE6A" w:rsidRPr="00250383">
        <w:rPr>
          <w:rFonts w:ascii="Franklin Gothic Book" w:hAnsi="Franklin Gothic Book" w:cstheme="minorHAnsi"/>
          <w:sz w:val="18"/>
          <w:szCs w:val="18"/>
        </w:rPr>
        <w:t xml:space="preserve">para </w:t>
      </w:r>
      <w:r w:rsidR="3BAFDE6A" w:rsidRPr="00250383">
        <w:rPr>
          <w:rFonts w:ascii="Franklin Gothic Book" w:hAnsi="Franklin Gothic Book" w:cstheme="minorHAnsi"/>
          <w:i/>
          <w:iCs/>
          <w:sz w:val="18"/>
          <w:szCs w:val="18"/>
        </w:rPr>
        <w:t>setup</w:t>
      </w:r>
      <w:r w:rsidR="00CB173C" w:rsidRPr="00250383">
        <w:rPr>
          <w:rFonts w:ascii="Franklin Gothic Book" w:hAnsi="Franklin Gothic Book" w:cstheme="minorHAnsi"/>
          <w:sz w:val="18"/>
          <w:szCs w:val="18"/>
        </w:rPr>
        <w:t xml:space="preserve">, </w:t>
      </w:r>
      <w:r w:rsidR="00E5637F" w:rsidRPr="00250383">
        <w:rPr>
          <w:rFonts w:ascii="Franklin Gothic Book" w:hAnsi="Franklin Gothic Book" w:cstheme="minorHAnsi"/>
          <w:sz w:val="18"/>
          <w:szCs w:val="18"/>
        </w:rPr>
        <w:t>suporte e manutenção</w:t>
      </w:r>
      <w:r w:rsidR="00375132" w:rsidRPr="00250383">
        <w:rPr>
          <w:rFonts w:ascii="Franklin Gothic Book" w:hAnsi="Franklin Gothic Book" w:cstheme="minorHAnsi"/>
          <w:sz w:val="18"/>
          <w:szCs w:val="18"/>
        </w:rPr>
        <w:t xml:space="preserve">/melhoria </w:t>
      </w:r>
      <w:r w:rsidR="00DF01D2" w:rsidRPr="00250383">
        <w:rPr>
          <w:rFonts w:ascii="Franklin Gothic Book" w:hAnsi="Franklin Gothic Book" w:cstheme="minorHAnsi"/>
          <w:sz w:val="18"/>
          <w:szCs w:val="18"/>
        </w:rPr>
        <w:t>contínua para</w:t>
      </w:r>
      <w:r w:rsidR="00375132" w:rsidRPr="00250383">
        <w:rPr>
          <w:rFonts w:ascii="Franklin Gothic Book" w:hAnsi="Franklin Gothic Book" w:cstheme="minorHAnsi"/>
          <w:sz w:val="18"/>
          <w:szCs w:val="18"/>
        </w:rPr>
        <w:t xml:space="preserve"> a </w:t>
      </w:r>
      <w:r w:rsidR="00DF01D2" w:rsidRPr="00250383">
        <w:rPr>
          <w:rFonts w:ascii="Franklin Gothic Book" w:hAnsi="Franklin Gothic Book" w:cstheme="minorHAnsi"/>
          <w:sz w:val="18"/>
          <w:szCs w:val="18"/>
        </w:rPr>
        <w:t>solu</w:t>
      </w:r>
      <w:r w:rsidR="00375132" w:rsidRPr="00250383">
        <w:rPr>
          <w:rFonts w:ascii="Franklin Gothic Book" w:hAnsi="Franklin Gothic Book" w:cstheme="minorHAnsi"/>
          <w:sz w:val="18"/>
          <w:szCs w:val="18"/>
        </w:rPr>
        <w:t>ção</w:t>
      </w:r>
      <w:r w:rsidR="00CB173C" w:rsidRPr="00250383">
        <w:rPr>
          <w:rFonts w:ascii="Franklin Gothic Book" w:hAnsi="Franklin Gothic Book" w:cstheme="minorHAnsi"/>
          <w:sz w:val="18"/>
          <w:szCs w:val="18"/>
        </w:rPr>
        <w:t xml:space="preserve"> objeto desta proposta</w:t>
      </w:r>
      <w:r w:rsidR="00375132" w:rsidRPr="00250383">
        <w:rPr>
          <w:rFonts w:ascii="Franklin Gothic Book" w:hAnsi="Franklin Gothic Book" w:cstheme="minorHAnsi"/>
          <w:sz w:val="18"/>
          <w:szCs w:val="18"/>
        </w:rPr>
        <w:t>.</w:t>
      </w:r>
      <w:r w:rsidR="00E37DCC" w:rsidRPr="00250383">
        <w:rPr>
          <w:rFonts w:ascii="Franklin Gothic Book" w:hAnsi="Franklin Gothic Book" w:cstheme="minorHAnsi"/>
          <w:sz w:val="18"/>
          <w:szCs w:val="18"/>
        </w:rPr>
        <w:t xml:space="preserve"> </w:t>
      </w:r>
      <w:r w:rsidR="00432D2E" w:rsidRPr="00250383">
        <w:rPr>
          <w:rFonts w:ascii="Franklin Gothic Book" w:hAnsi="Franklin Gothic Book" w:cstheme="minorHAnsi"/>
          <w:sz w:val="18"/>
          <w:szCs w:val="18"/>
        </w:rPr>
        <w:t>O sistema poderá ser atendido por um produto monolítico, onde todas as funções de negócio estão no mesmo módulo, ou por produtos de composição m</w:t>
      </w:r>
      <w:r w:rsidR="0037516C" w:rsidRPr="00250383">
        <w:rPr>
          <w:rFonts w:ascii="Franklin Gothic Book" w:hAnsi="Franklin Gothic Book" w:cstheme="minorHAnsi"/>
          <w:sz w:val="18"/>
          <w:szCs w:val="18"/>
        </w:rPr>
        <w:t>o</w:t>
      </w:r>
      <w:r w:rsidR="00432D2E" w:rsidRPr="00250383">
        <w:rPr>
          <w:rFonts w:ascii="Franklin Gothic Book" w:hAnsi="Franklin Gothic Book" w:cstheme="minorHAnsi"/>
          <w:sz w:val="18"/>
          <w:szCs w:val="18"/>
        </w:rPr>
        <w:t xml:space="preserve">dular, ainda que tenham em sua composição rotinas de terceiros, desde que discriminados em </w:t>
      </w:r>
      <w:r w:rsidR="00432D2E" w:rsidRPr="00250383">
        <w:rPr>
          <w:rFonts w:ascii="Franklin Gothic Book" w:hAnsi="Franklin Gothic Book" w:cstheme="minorHAnsi"/>
          <w:b/>
          <w:sz w:val="18"/>
          <w:szCs w:val="18"/>
        </w:rPr>
        <w:t>proposta</w:t>
      </w:r>
      <w:r w:rsidR="00345EAF" w:rsidRPr="00250383">
        <w:rPr>
          <w:rFonts w:ascii="Franklin Gothic Book" w:hAnsi="Franklin Gothic Book" w:cstheme="minorHAnsi"/>
          <w:b/>
          <w:sz w:val="18"/>
          <w:szCs w:val="18"/>
        </w:rPr>
        <w:t xml:space="preserve"> técnica</w:t>
      </w:r>
      <w:r w:rsidR="00432D2E" w:rsidRPr="00250383">
        <w:rPr>
          <w:rFonts w:ascii="Franklin Gothic Book" w:hAnsi="Franklin Gothic Book" w:cstheme="minorHAnsi"/>
          <w:sz w:val="18"/>
          <w:szCs w:val="18"/>
        </w:rPr>
        <w:t>. São aguardados</w:t>
      </w:r>
      <w:r w:rsidR="00345EAF" w:rsidRPr="00250383">
        <w:rPr>
          <w:rFonts w:ascii="Franklin Gothic Book" w:hAnsi="Franklin Gothic Book" w:cstheme="minorHAnsi"/>
          <w:sz w:val="18"/>
          <w:szCs w:val="18"/>
        </w:rPr>
        <w:t>.</w:t>
      </w:r>
    </w:p>
    <w:p w14:paraId="52AF6644" w14:textId="61EA68C6" w:rsidR="000D385A" w:rsidRPr="00250383" w:rsidRDefault="000D385A" w:rsidP="00250383">
      <w:pPr>
        <w:pStyle w:val="Cabealho"/>
        <w:spacing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 xml:space="preserve">Necessitamos receber </w:t>
      </w:r>
      <w:r w:rsidR="00656525" w:rsidRPr="00250383">
        <w:rPr>
          <w:rFonts w:ascii="Franklin Gothic Book" w:hAnsi="Franklin Gothic Book" w:cstheme="minorHAnsi"/>
          <w:sz w:val="18"/>
          <w:szCs w:val="18"/>
        </w:rPr>
        <w:t>n</w:t>
      </w:r>
      <w:r w:rsidR="000250D7" w:rsidRPr="00250383">
        <w:rPr>
          <w:rFonts w:ascii="Franklin Gothic Book" w:hAnsi="Franklin Gothic Book" w:cstheme="minorHAnsi"/>
          <w:sz w:val="18"/>
          <w:szCs w:val="18"/>
        </w:rPr>
        <w:t>a</w:t>
      </w:r>
      <w:r w:rsidR="00432D2E" w:rsidRPr="00250383">
        <w:rPr>
          <w:rFonts w:ascii="Franklin Gothic Book" w:hAnsi="Franklin Gothic Book" w:cstheme="minorHAnsi"/>
          <w:sz w:val="18"/>
          <w:szCs w:val="18"/>
        </w:rPr>
        <w:t>s</w:t>
      </w:r>
      <w:r w:rsidR="000250D7" w:rsidRPr="00250383">
        <w:rPr>
          <w:rFonts w:ascii="Franklin Gothic Book" w:hAnsi="Franklin Gothic Book" w:cstheme="minorHAnsi"/>
          <w:sz w:val="18"/>
          <w:szCs w:val="18"/>
        </w:rPr>
        <w:t xml:space="preserve"> Proposta</w:t>
      </w:r>
      <w:r w:rsidR="00432D2E" w:rsidRPr="00250383">
        <w:rPr>
          <w:rFonts w:ascii="Franklin Gothic Book" w:hAnsi="Franklin Gothic Book" w:cstheme="minorHAnsi"/>
          <w:sz w:val="18"/>
          <w:szCs w:val="18"/>
        </w:rPr>
        <w:t>s</w:t>
      </w:r>
      <w:r w:rsidRPr="00250383">
        <w:rPr>
          <w:rFonts w:ascii="Franklin Gothic Book" w:hAnsi="Franklin Gothic Book" w:cstheme="minorHAnsi"/>
          <w:sz w:val="18"/>
          <w:szCs w:val="18"/>
        </w:rPr>
        <w:t>:</w:t>
      </w:r>
    </w:p>
    <w:p w14:paraId="75F993AB" w14:textId="6E7B1FCC" w:rsidR="00634C97" w:rsidRPr="00250383" w:rsidRDefault="00634C97" w:rsidP="00250383">
      <w:pPr>
        <w:pStyle w:val="Cabealho"/>
        <w:numPr>
          <w:ilvl w:val="0"/>
          <w:numId w:val="23"/>
        </w:numPr>
        <w:spacing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 xml:space="preserve">Para o PROPONENTE que </w:t>
      </w:r>
      <w:r w:rsidR="00E01FBE" w:rsidRPr="00250383">
        <w:rPr>
          <w:rFonts w:ascii="Franklin Gothic Book" w:hAnsi="Franklin Gothic Book" w:cstheme="minorHAnsi"/>
          <w:sz w:val="18"/>
          <w:szCs w:val="18"/>
        </w:rPr>
        <w:t xml:space="preserve">desejar atender esta RFP com mais de um módulo, ou agregando soluções de terceiros, as mesmas devem ser discriminadas </w:t>
      </w:r>
      <w:r w:rsidR="005624D0" w:rsidRPr="00250383">
        <w:rPr>
          <w:rFonts w:ascii="Franklin Gothic Book" w:hAnsi="Franklin Gothic Book" w:cstheme="minorHAnsi"/>
          <w:sz w:val="18"/>
          <w:szCs w:val="18"/>
        </w:rPr>
        <w:t>em escopo e valor</w:t>
      </w:r>
      <w:r w:rsidR="00E01FBE" w:rsidRPr="00250383">
        <w:rPr>
          <w:rFonts w:ascii="Franklin Gothic Book" w:hAnsi="Franklin Gothic Book" w:cstheme="minorHAnsi"/>
          <w:sz w:val="18"/>
          <w:szCs w:val="18"/>
        </w:rPr>
        <w:t xml:space="preserve"> na </w:t>
      </w:r>
      <w:r w:rsidR="00E01FBE" w:rsidRPr="00250383">
        <w:rPr>
          <w:rFonts w:ascii="Franklin Gothic Book" w:hAnsi="Franklin Gothic Book" w:cstheme="minorHAnsi"/>
          <w:b/>
          <w:sz w:val="18"/>
          <w:szCs w:val="18"/>
        </w:rPr>
        <w:t>Proposta Técnica</w:t>
      </w:r>
      <w:r w:rsidR="005624D0" w:rsidRPr="00250383">
        <w:rPr>
          <w:rFonts w:ascii="Franklin Gothic Book" w:hAnsi="Franklin Gothic Book" w:cstheme="minorHAnsi"/>
          <w:b/>
          <w:sz w:val="18"/>
          <w:szCs w:val="18"/>
        </w:rPr>
        <w:t xml:space="preserve"> </w:t>
      </w:r>
      <w:r w:rsidR="005624D0" w:rsidRPr="00250383">
        <w:rPr>
          <w:rFonts w:ascii="Franklin Gothic Book" w:hAnsi="Franklin Gothic Book" w:cstheme="minorHAnsi"/>
          <w:sz w:val="18"/>
          <w:szCs w:val="18"/>
        </w:rPr>
        <w:t>e</w:t>
      </w:r>
      <w:r w:rsidR="00E01FBE" w:rsidRPr="00250383">
        <w:rPr>
          <w:rFonts w:ascii="Franklin Gothic Book" w:hAnsi="Franklin Gothic Book" w:cstheme="minorHAnsi"/>
          <w:sz w:val="18"/>
          <w:szCs w:val="18"/>
        </w:rPr>
        <w:t xml:space="preserve"> na </w:t>
      </w:r>
      <w:r w:rsidR="00E01FBE" w:rsidRPr="00250383">
        <w:rPr>
          <w:rFonts w:ascii="Franklin Gothic Book" w:hAnsi="Franklin Gothic Book" w:cstheme="minorHAnsi"/>
          <w:b/>
          <w:sz w:val="18"/>
          <w:szCs w:val="18"/>
        </w:rPr>
        <w:t>Proposta Comercial</w:t>
      </w:r>
      <w:r w:rsidR="005624D0" w:rsidRPr="00250383">
        <w:rPr>
          <w:rFonts w:ascii="Franklin Gothic Book" w:hAnsi="Franklin Gothic Book" w:cstheme="minorHAnsi"/>
          <w:sz w:val="18"/>
          <w:szCs w:val="18"/>
        </w:rPr>
        <w:t>;</w:t>
      </w:r>
    </w:p>
    <w:p w14:paraId="17017789" w14:textId="237FAAB4" w:rsidR="005624D0" w:rsidRPr="00250383" w:rsidRDefault="005624D0" w:rsidP="00250383">
      <w:pPr>
        <w:pStyle w:val="Cabealho"/>
        <w:numPr>
          <w:ilvl w:val="0"/>
          <w:numId w:val="23"/>
        </w:numPr>
        <w:spacing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>No caso de solução composta, o PROPONENTE deverá considerar no escopo de SETUP a integração entre seus diversos módulos e sistemas, que compõem a solução;</w:t>
      </w:r>
    </w:p>
    <w:p w14:paraId="5E714590" w14:textId="546B31DE" w:rsidR="00045E31" w:rsidRPr="00250383" w:rsidRDefault="00045E31" w:rsidP="00250383">
      <w:pPr>
        <w:pStyle w:val="Cabealho"/>
        <w:numPr>
          <w:ilvl w:val="0"/>
          <w:numId w:val="23"/>
        </w:numPr>
        <w:spacing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 xml:space="preserve">No Setup, considerar a importação de movimentos (datas de eventos, pagamentos, impostos </w:t>
      </w:r>
      <w:proofErr w:type="gramStart"/>
      <w:r w:rsidRPr="00250383">
        <w:rPr>
          <w:rFonts w:ascii="Franklin Gothic Book" w:hAnsi="Franklin Gothic Book" w:cstheme="minorHAnsi"/>
          <w:sz w:val="18"/>
          <w:szCs w:val="18"/>
        </w:rPr>
        <w:t>recolhidos</w:t>
      </w:r>
      <w:r w:rsidR="00EE0ACA" w:rsidRPr="00250383">
        <w:rPr>
          <w:rFonts w:ascii="Franklin Gothic Book" w:hAnsi="Franklin Gothic Book" w:cstheme="minorHAnsi"/>
          <w:sz w:val="18"/>
          <w:szCs w:val="18"/>
        </w:rPr>
        <w:t>, etc.</w:t>
      </w:r>
      <w:proofErr w:type="gramEnd"/>
      <w:r w:rsidRPr="00250383">
        <w:rPr>
          <w:rFonts w:ascii="Franklin Gothic Book" w:hAnsi="Franklin Gothic Book" w:cstheme="minorHAnsi"/>
          <w:sz w:val="18"/>
          <w:szCs w:val="18"/>
        </w:rPr>
        <w:t>)</w:t>
      </w:r>
      <w:r w:rsidR="00BC4D77" w:rsidRPr="00250383">
        <w:rPr>
          <w:rFonts w:ascii="Franklin Gothic Book" w:hAnsi="Franklin Gothic Book" w:cstheme="minorHAnsi"/>
          <w:sz w:val="18"/>
          <w:szCs w:val="18"/>
        </w:rPr>
        <w:t>,</w:t>
      </w:r>
      <w:r w:rsidRPr="00250383">
        <w:rPr>
          <w:rFonts w:ascii="Franklin Gothic Book" w:hAnsi="Franklin Gothic Book" w:cstheme="minorHAnsi"/>
          <w:sz w:val="18"/>
          <w:szCs w:val="18"/>
        </w:rPr>
        <w:t xml:space="preserve"> </w:t>
      </w:r>
      <w:r w:rsidR="00EE0ACA" w:rsidRPr="00250383">
        <w:rPr>
          <w:rFonts w:ascii="Franklin Gothic Book" w:hAnsi="Franklin Gothic Book" w:cstheme="minorHAnsi"/>
          <w:sz w:val="18"/>
          <w:szCs w:val="18"/>
        </w:rPr>
        <w:t>contábeis ou não</w:t>
      </w:r>
      <w:r w:rsidR="00BC4D77" w:rsidRPr="00250383">
        <w:rPr>
          <w:rFonts w:ascii="Franklin Gothic Book" w:hAnsi="Franklin Gothic Book" w:cstheme="minorHAnsi"/>
          <w:sz w:val="18"/>
          <w:szCs w:val="18"/>
        </w:rPr>
        <w:t>,</w:t>
      </w:r>
      <w:r w:rsidR="00EE0ACA" w:rsidRPr="00250383">
        <w:rPr>
          <w:rFonts w:ascii="Franklin Gothic Book" w:hAnsi="Franklin Gothic Book" w:cstheme="minorHAnsi"/>
          <w:sz w:val="18"/>
          <w:szCs w:val="18"/>
        </w:rPr>
        <w:t xml:space="preserve"> </w:t>
      </w:r>
      <w:r w:rsidRPr="00250383">
        <w:rPr>
          <w:rFonts w:ascii="Franklin Gothic Book" w:hAnsi="Franklin Gothic Book" w:cstheme="minorHAnsi"/>
          <w:sz w:val="18"/>
          <w:szCs w:val="18"/>
        </w:rPr>
        <w:t>para o</w:t>
      </w:r>
      <w:r w:rsidR="00BC4D77" w:rsidRPr="00250383">
        <w:rPr>
          <w:rFonts w:ascii="Franklin Gothic Book" w:hAnsi="Franklin Gothic Book" w:cstheme="minorHAnsi"/>
          <w:sz w:val="18"/>
          <w:szCs w:val="18"/>
        </w:rPr>
        <w:t>s</w:t>
      </w:r>
      <w:r w:rsidRPr="00250383">
        <w:rPr>
          <w:rFonts w:ascii="Franklin Gothic Book" w:hAnsi="Franklin Gothic Book" w:cstheme="minorHAnsi"/>
          <w:sz w:val="18"/>
          <w:szCs w:val="18"/>
        </w:rPr>
        <w:t xml:space="preserve"> </w:t>
      </w:r>
      <w:r w:rsidR="00BC4D77" w:rsidRPr="00250383">
        <w:rPr>
          <w:rFonts w:ascii="Franklin Gothic Book" w:hAnsi="Franklin Gothic Book" w:cstheme="minorHAnsi"/>
          <w:sz w:val="18"/>
          <w:szCs w:val="18"/>
        </w:rPr>
        <w:t xml:space="preserve">atos e fatos </w:t>
      </w:r>
      <w:r w:rsidR="000F5AA3" w:rsidRPr="00250383">
        <w:rPr>
          <w:rFonts w:ascii="Franklin Gothic Book" w:hAnsi="Franklin Gothic Book" w:cstheme="minorHAnsi"/>
          <w:sz w:val="18"/>
          <w:szCs w:val="18"/>
        </w:rPr>
        <w:t xml:space="preserve">ocorridos na </w:t>
      </w:r>
      <w:r w:rsidRPr="00250383">
        <w:rPr>
          <w:rFonts w:ascii="Franklin Gothic Book" w:hAnsi="Franklin Gothic Book" w:cstheme="minorHAnsi"/>
          <w:sz w:val="18"/>
          <w:szCs w:val="18"/>
        </w:rPr>
        <w:t>EAF desde a data de sua criação</w:t>
      </w:r>
      <w:r w:rsidR="000F5AA3" w:rsidRPr="00250383">
        <w:rPr>
          <w:rFonts w:ascii="Franklin Gothic Book" w:hAnsi="Franklin Gothic Book" w:cstheme="minorHAnsi"/>
          <w:sz w:val="18"/>
          <w:szCs w:val="18"/>
        </w:rPr>
        <w:t>,</w:t>
      </w:r>
      <w:r w:rsidRPr="00250383">
        <w:rPr>
          <w:rFonts w:ascii="Franklin Gothic Book" w:hAnsi="Franklin Gothic Book" w:cstheme="minorHAnsi"/>
          <w:sz w:val="18"/>
          <w:szCs w:val="18"/>
        </w:rPr>
        <w:t xml:space="preserve"> em </w:t>
      </w:r>
      <w:r w:rsidR="001F1EB1" w:rsidRPr="00250383">
        <w:rPr>
          <w:rFonts w:ascii="Franklin Gothic Book" w:hAnsi="Franklin Gothic Book" w:cstheme="minorHAnsi"/>
          <w:sz w:val="18"/>
          <w:szCs w:val="18"/>
        </w:rPr>
        <w:t>fevereiro</w:t>
      </w:r>
      <w:r w:rsidR="006E64A3" w:rsidRPr="00250383">
        <w:rPr>
          <w:rFonts w:ascii="Franklin Gothic Book" w:hAnsi="Franklin Gothic Book" w:cstheme="minorHAnsi"/>
          <w:sz w:val="18"/>
          <w:szCs w:val="18"/>
        </w:rPr>
        <w:t xml:space="preserve"> de 2022</w:t>
      </w:r>
      <w:r w:rsidRPr="00250383">
        <w:rPr>
          <w:rFonts w:ascii="Franklin Gothic Book" w:hAnsi="Franklin Gothic Book" w:cstheme="minorHAnsi"/>
          <w:sz w:val="18"/>
          <w:szCs w:val="18"/>
        </w:rPr>
        <w:t>;</w:t>
      </w:r>
    </w:p>
    <w:p w14:paraId="365EAF4C" w14:textId="6A8DE6BA" w:rsidR="00C044B3" w:rsidRPr="00250383" w:rsidRDefault="008223B1" w:rsidP="00250383">
      <w:pPr>
        <w:pStyle w:val="Cabealho"/>
        <w:numPr>
          <w:ilvl w:val="0"/>
          <w:numId w:val="23"/>
        </w:numPr>
        <w:spacing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 xml:space="preserve">Custos de </w:t>
      </w:r>
      <w:r w:rsidR="00F55687" w:rsidRPr="00250383">
        <w:rPr>
          <w:rFonts w:ascii="Franklin Gothic Book" w:hAnsi="Franklin Gothic Book" w:cstheme="minorHAnsi"/>
          <w:sz w:val="18"/>
          <w:szCs w:val="18"/>
        </w:rPr>
        <w:t xml:space="preserve">aquisição </w:t>
      </w:r>
      <w:r w:rsidR="009F1E08" w:rsidRPr="00250383">
        <w:rPr>
          <w:rFonts w:ascii="Franklin Gothic Book" w:hAnsi="Franklin Gothic Book" w:cstheme="minorHAnsi"/>
          <w:sz w:val="18"/>
          <w:szCs w:val="18"/>
        </w:rPr>
        <w:t xml:space="preserve">e manutenção </w:t>
      </w:r>
      <w:r w:rsidR="00F55687" w:rsidRPr="00250383">
        <w:rPr>
          <w:rFonts w:ascii="Franklin Gothic Book" w:hAnsi="Franklin Gothic Book" w:cstheme="minorHAnsi"/>
          <w:sz w:val="18"/>
          <w:szCs w:val="18"/>
        </w:rPr>
        <w:t xml:space="preserve">de </w:t>
      </w:r>
      <w:r w:rsidRPr="00250383">
        <w:rPr>
          <w:rFonts w:ascii="Franklin Gothic Book" w:hAnsi="Franklin Gothic Book" w:cstheme="minorHAnsi"/>
          <w:sz w:val="18"/>
          <w:szCs w:val="18"/>
        </w:rPr>
        <w:t xml:space="preserve">cada licença </w:t>
      </w:r>
      <w:r w:rsidR="00F55687" w:rsidRPr="00250383">
        <w:rPr>
          <w:rFonts w:ascii="Franklin Gothic Book" w:hAnsi="Franklin Gothic Book" w:cstheme="minorHAnsi"/>
          <w:sz w:val="18"/>
          <w:szCs w:val="18"/>
        </w:rPr>
        <w:t>necessária</w:t>
      </w:r>
      <w:r w:rsidRPr="00250383">
        <w:rPr>
          <w:rFonts w:ascii="Franklin Gothic Book" w:hAnsi="Franklin Gothic Book" w:cstheme="minorHAnsi"/>
          <w:sz w:val="18"/>
          <w:szCs w:val="18"/>
        </w:rPr>
        <w:t xml:space="preserve"> para utilizar a solução</w:t>
      </w:r>
      <w:r w:rsidR="007E6BD9" w:rsidRPr="00250383">
        <w:rPr>
          <w:rFonts w:ascii="Franklin Gothic Book" w:hAnsi="Franklin Gothic Book" w:cstheme="minorHAnsi"/>
          <w:sz w:val="18"/>
          <w:szCs w:val="18"/>
        </w:rPr>
        <w:t>;</w:t>
      </w:r>
    </w:p>
    <w:p w14:paraId="11DE133E" w14:textId="184781D1" w:rsidR="00176E7D" w:rsidRPr="00250383" w:rsidRDefault="00176E7D" w:rsidP="00250383">
      <w:pPr>
        <w:pStyle w:val="Cabealho"/>
        <w:numPr>
          <w:ilvl w:val="0"/>
          <w:numId w:val="23"/>
        </w:numPr>
        <w:spacing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>A EAF poderá considerar a modalidade de terceirização de parte do serviço (BPO), porém o serviço deverá compor preço apartado, devidamente discriminado;</w:t>
      </w:r>
    </w:p>
    <w:p w14:paraId="480CBD73" w14:textId="31BF0BF5" w:rsidR="00EA7DCF" w:rsidRPr="00250383" w:rsidRDefault="001F3B88" w:rsidP="00250383">
      <w:pPr>
        <w:pStyle w:val="Cabealho"/>
        <w:numPr>
          <w:ilvl w:val="0"/>
          <w:numId w:val="23"/>
        </w:numPr>
        <w:spacing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>É necessário que sejam fornecidos manuais, em meio físico e/ou eletrônico descrevendo como utilizar TODAS as funcionalidades da ferramenta.</w:t>
      </w:r>
    </w:p>
    <w:p w14:paraId="7BC562EE" w14:textId="77777777" w:rsidR="00045E31" w:rsidRPr="00250383" w:rsidRDefault="00045E31" w:rsidP="00250383">
      <w:pPr>
        <w:pStyle w:val="Cabealho"/>
        <w:spacing w:line="240" w:lineRule="atLeast"/>
        <w:ind w:left="360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1C17D981" w14:textId="0187F102" w:rsidR="00DD54FB" w:rsidRPr="00250383" w:rsidRDefault="00613759" w:rsidP="00250383">
      <w:pPr>
        <w:pStyle w:val="Cabealho"/>
        <w:spacing w:line="240" w:lineRule="atLeast"/>
        <w:jc w:val="both"/>
        <w:rPr>
          <w:rFonts w:ascii="Franklin Gothic Book" w:hAnsi="Franklin Gothic Book" w:cstheme="minorHAnsi"/>
          <w:snapToGrid w:val="0"/>
          <w:sz w:val="18"/>
          <w:szCs w:val="18"/>
        </w:rPr>
      </w:pPr>
      <w:r w:rsidRPr="00250383">
        <w:rPr>
          <w:rFonts w:ascii="Franklin Gothic Book" w:hAnsi="Franklin Gothic Book" w:cstheme="minorHAnsi"/>
          <w:snapToGrid w:val="0"/>
          <w:sz w:val="18"/>
          <w:szCs w:val="18"/>
        </w:rPr>
        <w:t>A proposta deve ser entregue completa</w:t>
      </w:r>
      <w:r w:rsidR="001E5147" w:rsidRPr="00250383">
        <w:rPr>
          <w:rFonts w:ascii="Franklin Gothic Book" w:hAnsi="Franklin Gothic Book" w:cstheme="minorHAnsi"/>
          <w:snapToGrid w:val="0"/>
          <w:sz w:val="18"/>
          <w:szCs w:val="18"/>
        </w:rPr>
        <w:t xml:space="preserve"> para o atendimento do </w:t>
      </w:r>
      <w:r w:rsidR="00003F4F" w:rsidRPr="00250383">
        <w:rPr>
          <w:rFonts w:ascii="Franklin Gothic Book" w:hAnsi="Franklin Gothic Book" w:cstheme="minorHAnsi"/>
          <w:snapToGrid w:val="0"/>
          <w:sz w:val="18"/>
          <w:szCs w:val="18"/>
        </w:rPr>
        <w:t xml:space="preserve">objeto desta </w:t>
      </w:r>
      <w:r w:rsidR="008F1991" w:rsidRPr="00250383">
        <w:rPr>
          <w:rFonts w:ascii="Franklin Gothic Book" w:hAnsi="Franklin Gothic Book" w:cstheme="minorHAnsi"/>
          <w:snapToGrid w:val="0"/>
          <w:sz w:val="18"/>
          <w:szCs w:val="18"/>
        </w:rPr>
        <w:t>RFP</w:t>
      </w:r>
      <w:r w:rsidRPr="00250383">
        <w:rPr>
          <w:rFonts w:ascii="Franklin Gothic Book" w:hAnsi="Franklin Gothic Book" w:cstheme="minorHAnsi"/>
          <w:snapToGrid w:val="0"/>
          <w:sz w:val="18"/>
          <w:szCs w:val="18"/>
        </w:rPr>
        <w:t>, q</w:t>
      </w:r>
      <w:r w:rsidR="00B17884" w:rsidRPr="00250383">
        <w:rPr>
          <w:rFonts w:ascii="Franklin Gothic Book" w:hAnsi="Franklin Gothic Book" w:cstheme="minorHAnsi"/>
          <w:snapToGrid w:val="0"/>
          <w:sz w:val="18"/>
          <w:szCs w:val="18"/>
        </w:rPr>
        <w:t xml:space="preserve">ualquer </w:t>
      </w:r>
      <w:r w:rsidR="00D303BB" w:rsidRPr="00250383">
        <w:rPr>
          <w:rFonts w:ascii="Franklin Gothic Book" w:hAnsi="Franklin Gothic Book" w:cstheme="minorHAnsi"/>
          <w:snapToGrid w:val="0"/>
          <w:sz w:val="18"/>
          <w:szCs w:val="18"/>
        </w:rPr>
        <w:t>custo adicional</w:t>
      </w:r>
      <w:r w:rsidR="00FB76FC" w:rsidRPr="00250383">
        <w:rPr>
          <w:rFonts w:ascii="Franklin Gothic Book" w:hAnsi="Franklin Gothic Book" w:cstheme="minorHAnsi"/>
          <w:snapToGrid w:val="0"/>
          <w:sz w:val="18"/>
          <w:szCs w:val="18"/>
        </w:rPr>
        <w:t xml:space="preserve"> </w:t>
      </w:r>
      <w:r w:rsidR="00B17884" w:rsidRPr="00250383">
        <w:rPr>
          <w:rFonts w:ascii="Franklin Gothic Book" w:hAnsi="Franklin Gothic Book" w:cstheme="minorHAnsi"/>
          <w:snapToGrid w:val="0"/>
          <w:sz w:val="18"/>
          <w:szCs w:val="18"/>
        </w:rPr>
        <w:t xml:space="preserve">não </w:t>
      </w:r>
      <w:r w:rsidR="00FB76FC" w:rsidRPr="00250383">
        <w:rPr>
          <w:rFonts w:ascii="Franklin Gothic Book" w:hAnsi="Franklin Gothic Book" w:cstheme="minorHAnsi"/>
          <w:snapToGrid w:val="0"/>
          <w:sz w:val="18"/>
          <w:szCs w:val="18"/>
        </w:rPr>
        <w:t xml:space="preserve">previsto pela Contratada será de </w:t>
      </w:r>
      <w:r w:rsidR="002874BB" w:rsidRPr="00250383">
        <w:rPr>
          <w:rFonts w:ascii="Franklin Gothic Book" w:hAnsi="Franklin Gothic Book" w:cstheme="minorHAnsi"/>
          <w:snapToGrid w:val="0"/>
          <w:sz w:val="18"/>
          <w:szCs w:val="18"/>
        </w:rPr>
        <w:t xml:space="preserve">sua </w:t>
      </w:r>
      <w:r w:rsidR="00FB76FC" w:rsidRPr="00250383">
        <w:rPr>
          <w:rFonts w:ascii="Franklin Gothic Book" w:hAnsi="Franklin Gothic Book" w:cstheme="minorHAnsi"/>
          <w:snapToGrid w:val="0"/>
          <w:sz w:val="18"/>
          <w:szCs w:val="18"/>
        </w:rPr>
        <w:t>respo</w:t>
      </w:r>
      <w:r w:rsidR="001E5147" w:rsidRPr="00250383">
        <w:rPr>
          <w:rFonts w:ascii="Franklin Gothic Book" w:hAnsi="Franklin Gothic Book" w:cstheme="minorHAnsi"/>
          <w:snapToGrid w:val="0"/>
          <w:sz w:val="18"/>
          <w:szCs w:val="18"/>
        </w:rPr>
        <w:t>nsabilidade.</w:t>
      </w:r>
      <w:r w:rsidR="00B17884" w:rsidRPr="00250383">
        <w:rPr>
          <w:rFonts w:ascii="Franklin Gothic Book" w:hAnsi="Franklin Gothic Book" w:cstheme="minorHAnsi"/>
          <w:snapToGrid w:val="0"/>
          <w:sz w:val="18"/>
          <w:szCs w:val="18"/>
        </w:rPr>
        <w:t xml:space="preserve"> </w:t>
      </w:r>
    </w:p>
    <w:p w14:paraId="1853F6A1" w14:textId="77777777" w:rsidR="00E34C32" w:rsidRPr="00250383" w:rsidRDefault="00E34C32" w:rsidP="00250383">
      <w:pPr>
        <w:pStyle w:val="Cabealho"/>
        <w:spacing w:line="240" w:lineRule="atLeast"/>
        <w:jc w:val="both"/>
        <w:rPr>
          <w:rFonts w:ascii="Franklin Gothic Book" w:hAnsi="Franklin Gothic Book" w:cstheme="minorHAnsi"/>
          <w:snapToGrid w:val="0"/>
          <w:sz w:val="18"/>
          <w:szCs w:val="18"/>
        </w:rPr>
      </w:pPr>
    </w:p>
    <w:p w14:paraId="7AF54AF1" w14:textId="0A352C91" w:rsidR="0080488C" w:rsidRPr="001E4AD2" w:rsidRDefault="00E34C32" w:rsidP="001E4AD2">
      <w:pPr>
        <w:pStyle w:val="Sumrio1"/>
      </w:pPr>
      <w:r w:rsidRPr="001E4AD2">
        <w:t xml:space="preserve">4. </w:t>
      </w:r>
      <w:r w:rsidR="0080488C" w:rsidRPr="001E4AD2">
        <w:t>OBJETIVOS</w:t>
      </w:r>
    </w:p>
    <w:p w14:paraId="11CD271E" w14:textId="77777777" w:rsidR="00E34C32" w:rsidRPr="00250383" w:rsidRDefault="00E34C32" w:rsidP="00250383">
      <w:pPr>
        <w:spacing w:line="240" w:lineRule="atLeast"/>
        <w:rPr>
          <w:rFonts w:ascii="Franklin Gothic Book" w:hAnsi="Franklin Gothic Book" w:cstheme="minorHAnsi"/>
          <w:sz w:val="18"/>
          <w:szCs w:val="18"/>
        </w:rPr>
      </w:pPr>
    </w:p>
    <w:p w14:paraId="72070049" w14:textId="70AE1B58" w:rsidR="005624D0" w:rsidRPr="00250383" w:rsidRDefault="00B1274E" w:rsidP="00250383">
      <w:pPr>
        <w:keepLines/>
        <w:autoSpaceDE w:val="0"/>
        <w:autoSpaceDN w:val="0"/>
        <w:adjustRightInd w:val="0"/>
        <w:spacing w:line="240" w:lineRule="atLeast"/>
        <w:jc w:val="both"/>
        <w:rPr>
          <w:rFonts w:ascii="Franklin Gothic Book" w:hAnsi="Franklin Gothic Book" w:cstheme="minorHAnsi"/>
          <w:b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sz w:val="18"/>
          <w:szCs w:val="18"/>
        </w:rPr>
        <w:t>FUNCIONALIDADES DE CONTABILIDADE, FINANCEIRO, FISCAL</w:t>
      </w:r>
      <w:r w:rsidR="00C26D7C" w:rsidRPr="00250383">
        <w:rPr>
          <w:rFonts w:ascii="Franklin Gothic Book" w:hAnsi="Franklin Gothic Book" w:cstheme="minorHAnsi"/>
          <w:b/>
          <w:sz w:val="18"/>
          <w:szCs w:val="18"/>
        </w:rPr>
        <w:t xml:space="preserve">, </w:t>
      </w:r>
      <w:r w:rsidRPr="00250383">
        <w:rPr>
          <w:rFonts w:ascii="Franklin Gothic Book" w:hAnsi="Franklin Gothic Book" w:cstheme="minorHAnsi"/>
          <w:b/>
          <w:sz w:val="18"/>
          <w:szCs w:val="18"/>
        </w:rPr>
        <w:t>ESTOQUE</w:t>
      </w:r>
      <w:r w:rsidR="00C26D7C" w:rsidRPr="00250383">
        <w:rPr>
          <w:rFonts w:ascii="Franklin Gothic Book" w:hAnsi="Franklin Gothic Book" w:cstheme="minorHAnsi"/>
          <w:b/>
          <w:sz w:val="18"/>
          <w:szCs w:val="18"/>
        </w:rPr>
        <w:t xml:space="preserve"> E CONTRATOS</w:t>
      </w:r>
      <w:r w:rsidR="00C57065" w:rsidRPr="00250383">
        <w:rPr>
          <w:rFonts w:ascii="Franklin Gothic Book" w:hAnsi="Franklin Gothic Book" w:cstheme="minorHAnsi"/>
          <w:b/>
          <w:sz w:val="18"/>
          <w:szCs w:val="18"/>
        </w:rPr>
        <w:t>.</w:t>
      </w:r>
    </w:p>
    <w:p w14:paraId="6F993339" w14:textId="3CA4EC68" w:rsidR="00B1274E" w:rsidRPr="00250383" w:rsidRDefault="00B1274E" w:rsidP="00250383">
      <w:pPr>
        <w:keepLines/>
        <w:autoSpaceDE w:val="0"/>
        <w:autoSpaceDN w:val="0"/>
        <w:adjustRightInd w:val="0"/>
        <w:spacing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 xml:space="preserve">A solução poderá ser entregue como um </w:t>
      </w:r>
      <w:r w:rsidR="00345EAF" w:rsidRPr="00250383">
        <w:rPr>
          <w:rFonts w:ascii="Franklin Gothic Book" w:hAnsi="Franklin Gothic Book" w:cstheme="minorHAnsi"/>
          <w:sz w:val="18"/>
          <w:szCs w:val="18"/>
        </w:rPr>
        <w:t>sistema completo ou em</w:t>
      </w:r>
      <w:r w:rsidRPr="00250383">
        <w:rPr>
          <w:rFonts w:ascii="Franklin Gothic Book" w:hAnsi="Franklin Gothic Book" w:cstheme="minorHAnsi"/>
          <w:sz w:val="18"/>
          <w:szCs w:val="18"/>
        </w:rPr>
        <w:t xml:space="preserve"> módulos do </w:t>
      </w:r>
      <w:r w:rsidR="00B556EE" w:rsidRPr="00250383">
        <w:rPr>
          <w:rFonts w:ascii="Franklin Gothic Book" w:hAnsi="Franklin Gothic Book" w:cstheme="minorHAnsi"/>
          <w:sz w:val="18"/>
          <w:szCs w:val="18"/>
        </w:rPr>
        <w:t>SAP B1.</w:t>
      </w:r>
      <w:r w:rsidRPr="00250383">
        <w:rPr>
          <w:rFonts w:ascii="Franklin Gothic Book" w:hAnsi="Franklin Gothic Book" w:cstheme="minorHAnsi"/>
          <w:sz w:val="18"/>
          <w:szCs w:val="18"/>
        </w:rPr>
        <w:t xml:space="preserve"> A solução proposta de Gestão Financeira, Contabilidade, Fiscal</w:t>
      </w:r>
      <w:r w:rsidR="00C57065" w:rsidRPr="00250383">
        <w:rPr>
          <w:rFonts w:ascii="Franklin Gothic Book" w:hAnsi="Franklin Gothic Book" w:cstheme="minorHAnsi"/>
          <w:sz w:val="18"/>
          <w:szCs w:val="18"/>
        </w:rPr>
        <w:t>,</w:t>
      </w:r>
      <w:r w:rsidRPr="00250383">
        <w:rPr>
          <w:rFonts w:ascii="Franklin Gothic Book" w:hAnsi="Franklin Gothic Book" w:cstheme="minorHAnsi"/>
          <w:sz w:val="18"/>
          <w:szCs w:val="18"/>
        </w:rPr>
        <w:t xml:space="preserve"> Estoque</w:t>
      </w:r>
      <w:r w:rsidR="00C57065" w:rsidRPr="00250383">
        <w:rPr>
          <w:rFonts w:ascii="Franklin Gothic Book" w:hAnsi="Franklin Gothic Book" w:cstheme="minorHAnsi"/>
          <w:sz w:val="18"/>
          <w:szCs w:val="18"/>
        </w:rPr>
        <w:t>, Contratos e Orçamento</w:t>
      </w:r>
      <w:r w:rsidRPr="00250383">
        <w:rPr>
          <w:rFonts w:ascii="Franklin Gothic Book" w:hAnsi="Franklin Gothic Book" w:cstheme="minorHAnsi"/>
          <w:sz w:val="18"/>
          <w:szCs w:val="18"/>
        </w:rPr>
        <w:t xml:space="preserve"> deverá contemplar os serviços agrupados conforme os itens abaixo:</w:t>
      </w:r>
    </w:p>
    <w:p w14:paraId="55FA0A52" w14:textId="77777777" w:rsidR="002874BB" w:rsidRPr="00250383" w:rsidRDefault="002874BB" w:rsidP="00250383">
      <w:pPr>
        <w:keepLines/>
        <w:autoSpaceDE w:val="0"/>
        <w:autoSpaceDN w:val="0"/>
        <w:adjustRightInd w:val="0"/>
        <w:spacing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634EFD7D" w14:textId="2ECFFE84" w:rsidR="00B1274E" w:rsidRPr="00250383" w:rsidRDefault="00542D3B" w:rsidP="00250383">
      <w:pPr>
        <w:pStyle w:val="PargrafodaLista"/>
        <w:keepLines/>
        <w:numPr>
          <w:ilvl w:val="0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b/>
          <w:bCs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bCs/>
          <w:sz w:val="18"/>
          <w:szCs w:val="18"/>
        </w:rPr>
        <w:t>Controle de Projetos</w:t>
      </w:r>
      <w:r w:rsidR="00B1274E" w:rsidRPr="00250383">
        <w:rPr>
          <w:rFonts w:ascii="Franklin Gothic Book" w:hAnsi="Franklin Gothic Book" w:cstheme="minorHAnsi"/>
          <w:b/>
          <w:bCs/>
          <w:sz w:val="18"/>
          <w:szCs w:val="18"/>
        </w:rPr>
        <w:t>;</w:t>
      </w:r>
    </w:p>
    <w:p w14:paraId="45A54019" w14:textId="405E5CA6" w:rsidR="00395807" w:rsidRPr="00250383" w:rsidRDefault="00395807" w:rsidP="00250383">
      <w:pPr>
        <w:keepLines/>
        <w:autoSpaceDE w:val="0"/>
        <w:autoSpaceDN w:val="0"/>
        <w:adjustRightInd w:val="0"/>
        <w:spacing w:line="240" w:lineRule="atLeast"/>
        <w:ind w:left="1080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>A EAF, por determinação legal é composta de 4 objetos-fim, sendo eles grandes projetos que por consequ</w:t>
      </w:r>
      <w:r w:rsidR="00694235" w:rsidRPr="00250383">
        <w:rPr>
          <w:rFonts w:ascii="Franklin Gothic Book" w:hAnsi="Franklin Gothic Book" w:cstheme="minorHAnsi"/>
          <w:sz w:val="18"/>
          <w:szCs w:val="18"/>
        </w:rPr>
        <w:t>ê</w:t>
      </w:r>
      <w:r w:rsidRPr="00250383">
        <w:rPr>
          <w:rFonts w:ascii="Franklin Gothic Book" w:hAnsi="Franklin Gothic Book" w:cstheme="minorHAnsi"/>
          <w:sz w:val="18"/>
          <w:szCs w:val="18"/>
        </w:rPr>
        <w:t>ncia demandam a implantação de controles</w:t>
      </w:r>
      <w:r w:rsidR="006265F4" w:rsidRPr="00250383">
        <w:rPr>
          <w:rFonts w:ascii="Franklin Gothic Book" w:hAnsi="Franklin Gothic Book" w:cstheme="minorHAnsi"/>
          <w:sz w:val="18"/>
          <w:szCs w:val="18"/>
        </w:rPr>
        <w:t xml:space="preserve"> financeiros, orçamentários e afins</w:t>
      </w:r>
      <w:r w:rsidRPr="00250383">
        <w:rPr>
          <w:rFonts w:ascii="Franklin Gothic Book" w:hAnsi="Franklin Gothic Book" w:cstheme="minorHAnsi"/>
          <w:sz w:val="18"/>
          <w:szCs w:val="18"/>
        </w:rPr>
        <w:t xml:space="preserve">. O sistema </w:t>
      </w:r>
      <w:r w:rsidR="00C57065" w:rsidRPr="00250383">
        <w:rPr>
          <w:rFonts w:ascii="Franklin Gothic Book" w:hAnsi="Franklin Gothic Book" w:cstheme="minorHAnsi"/>
          <w:sz w:val="18"/>
          <w:szCs w:val="18"/>
        </w:rPr>
        <w:t>SAP B1</w:t>
      </w:r>
      <w:r w:rsidRPr="00250383">
        <w:rPr>
          <w:rFonts w:ascii="Franklin Gothic Book" w:hAnsi="Franklin Gothic Book" w:cstheme="minorHAnsi"/>
          <w:sz w:val="18"/>
          <w:szCs w:val="18"/>
        </w:rPr>
        <w:t xml:space="preserve"> deve permitir:</w:t>
      </w:r>
    </w:p>
    <w:p w14:paraId="201BD578" w14:textId="19961EF8" w:rsidR="00395807" w:rsidRPr="00250383" w:rsidRDefault="00522737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>Lançamentos por filial, l</w:t>
      </w:r>
      <w:r w:rsidR="00F25151" w:rsidRPr="00250383">
        <w:rPr>
          <w:rFonts w:ascii="Franklin Gothic Book" w:hAnsi="Franklin Gothic Book" w:cstheme="minorHAnsi"/>
          <w:sz w:val="18"/>
          <w:szCs w:val="18"/>
        </w:rPr>
        <w:t xml:space="preserve">ançamentos </w:t>
      </w:r>
      <w:r w:rsidR="0063356A" w:rsidRPr="00250383">
        <w:rPr>
          <w:rFonts w:ascii="Franklin Gothic Book" w:hAnsi="Franklin Gothic Book" w:cstheme="minorHAnsi"/>
          <w:sz w:val="18"/>
          <w:szCs w:val="18"/>
        </w:rPr>
        <w:t>em centros de custo</w:t>
      </w:r>
      <w:r w:rsidR="00C367CB" w:rsidRPr="00250383">
        <w:rPr>
          <w:rFonts w:ascii="Franklin Gothic Book" w:hAnsi="Franklin Gothic Book" w:cstheme="minorHAnsi"/>
          <w:sz w:val="18"/>
          <w:szCs w:val="18"/>
        </w:rPr>
        <w:t>s</w:t>
      </w:r>
      <w:r w:rsidR="0063356A" w:rsidRPr="00250383">
        <w:rPr>
          <w:rFonts w:ascii="Franklin Gothic Book" w:hAnsi="Franklin Gothic Book" w:cstheme="minorHAnsi"/>
          <w:sz w:val="18"/>
          <w:szCs w:val="18"/>
        </w:rPr>
        <w:t>, centros de receitas, centros de resultado</w:t>
      </w:r>
      <w:r w:rsidR="00C367CB" w:rsidRPr="00250383">
        <w:rPr>
          <w:rFonts w:ascii="Franklin Gothic Book" w:hAnsi="Franklin Gothic Book" w:cstheme="minorHAnsi"/>
          <w:sz w:val="18"/>
          <w:szCs w:val="18"/>
        </w:rPr>
        <w:t xml:space="preserve"> e centros de investimentos</w:t>
      </w:r>
      <w:r w:rsidR="00994E9A" w:rsidRPr="00250383">
        <w:rPr>
          <w:rFonts w:ascii="Franklin Gothic Book" w:hAnsi="Franklin Gothic Book" w:cstheme="minorHAnsi"/>
          <w:sz w:val="18"/>
          <w:szCs w:val="18"/>
        </w:rPr>
        <w:t>, u</w:t>
      </w:r>
      <w:r w:rsidR="00395807" w:rsidRPr="00250383">
        <w:rPr>
          <w:rFonts w:ascii="Franklin Gothic Book" w:hAnsi="Franklin Gothic Book" w:cstheme="minorHAnsi"/>
          <w:sz w:val="18"/>
          <w:szCs w:val="18"/>
        </w:rPr>
        <w:t>so de orçamento</w:t>
      </w:r>
      <w:r w:rsidR="00994E9A" w:rsidRPr="00250383">
        <w:rPr>
          <w:rFonts w:ascii="Franklin Gothic Book" w:hAnsi="Franklin Gothic Book" w:cstheme="minorHAnsi"/>
          <w:sz w:val="18"/>
          <w:szCs w:val="18"/>
        </w:rPr>
        <w:t xml:space="preserve"> para cada um </w:t>
      </w:r>
      <w:r w:rsidR="00233826" w:rsidRPr="00250383">
        <w:rPr>
          <w:rFonts w:ascii="Franklin Gothic Book" w:hAnsi="Franklin Gothic Book" w:cstheme="minorHAnsi"/>
          <w:sz w:val="18"/>
          <w:szCs w:val="18"/>
        </w:rPr>
        <w:t>dos centros listados anteriormente</w:t>
      </w:r>
      <w:r w:rsidR="00395807" w:rsidRPr="00250383">
        <w:rPr>
          <w:rFonts w:ascii="Franklin Gothic Book" w:hAnsi="Franklin Gothic Book" w:cstheme="minorHAnsi"/>
          <w:sz w:val="18"/>
          <w:szCs w:val="18"/>
        </w:rPr>
        <w:t xml:space="preserve">, </w:t>
      </w:r>
      <w:r w:rsidR="00233826" w:rsidRPr="00250383">
        <w:rPr>
          <w:rFonts w:ascii="Franklin Gothic Book" w:hAnsi="Franklin Gothic Book" w:cstheme="minorHAnsi"/>
          <w:sz w:val="18"/>
          <w:szCs w:val="18"/>
        </w:rPr>
        <w:t>possibilidade de extração de razões e balancetes</w:t>
      </w:r>
      <w:r w:rsidR="00613AE8" w:rsidRPr="00250383">
        <w:rPr>
          <w:rFonts w:ascii="Franklin Gothic Book" w:hAnsi="Franklin Gothic Book" w:cstheme="minorHAnsi"/>
          <w:sz w:val="18"/>
          <w:szCs w:val="18"/>
        </w:rPr>
        <w:t xml:space="preserve"> por centros de custos, centros de receitas, centros de resultados e centros de investimentos, </w:t>
      </w:r>
      <w:r w:rsidR="00C9490B" w:rsidRPr="00250383">
        <w:rPr>
          <w:rFonts w:ascii="Franklin Gothic Book" w:hAnsi="Franklin Gothic Book" w:cstheme="minorHAnsi"/>
          <w:sz w:val="18"/>
          <w:szCs w:val="18"/>
        </w:rPr>
        <w:t xml:space="preserve">relatórios de preparação de </w:t>
      </w:r>
      <w:r w:rsidR="00395807" w:rsidRPr="00250383">
        <w:rPr>
          <w:rFonts w:ascii="Franklin Gothic Book" w:hAnsi="Franklin Gothic Book" w:cstheme="minorHAnsi"/>
          <w:sz w:val="18"/>
          <w:szCs w:val="18"/>
        </w:rPr>
        <w:t xml:space="preserve">demonstrações financeiras </w:t>
      </w:r>
      <w:r w:rsidR="00C9490B" w:rsidRPr="00250383">
        <w:rPr>
          <w:rFonts w:ascii="Franklin Gothic Book" w:hAnsi="Franklin Gothic Book" w:cstheme="minorHAnsi"/>
          <w:sz w:val="18"/>
          <w:szCs w:val="18"/>
        </w:rPr>
        <w:t xml:space="preserve">contábeis societárias </w:t>
      </w:r>
      <w:r w:rsidR="00395807" w:rsidRPr="00250383">
        <w:rPr>
          <w:rFonts w:ascii="Franklin Gothic Book" w:hAnsi="Franklin Gothic Book" w:cstheme="minorHAnsi"/>
          <w:sz w:val="18"/>
          <w:szCs w:val="18"/>
        </w:rPr>
        <w:t xml:space="preserve">e gerenciais, apropriação de custos e obrigações, controles fiscais sendo obrigações tributárias </w:t>
      </w:r>
      <w:r w:rsidR="009E2FDF" w:rsidRPr="00250383">
        <w:rPr>
          <w:rFonts w:ascii="Franklin Gothic Book" w:hAnsi="Franklin Gothic Book" w:cstheme="minorHAnsi"/>
          <w:sz w:val="18"/>
          <w:szCs w:val="18"/>
        </w:rPr>
        <w:t xml:space="preserve">principais </w:t>
      </w:r>
      <w:r w:rsidR="00395807" w:rsidRPr="00250383">
        <w:rPr>
          <w:rFonts w:ascii="Franklin Gothic Book" w:hAnsi="Franklin Gothic Book" w:cstheme="minorHAnsi"/>
          <w:sz w:val="18"/>
          <w:szCs w:val="18"/>
        </w:rPr>
        <w:t>e acessórias, obrigações trabalhistas, controles de compras de produtos e serviços, controle</w:t>
      </w:r>
      <w:r w:rsidR="00982335" w:rsidRPr="00250383">
        <w:rPr>
          <w:rFonts w:ascii="Franklin Gothic Book" w:hAnsi="Franklin Gothic Book" w:cstheme="minorHAnsi"/>
          <w:sz w:val="18"/>
          <w:szCs w:val="18"/>
        </w:rPr>
        <w:t>s</w:t>
      </w:r>
      <w:r w:rsidR="00395807" w:rsidRPr="00250383">
        <w:rPr>
          <w:rFonts w:ascii="Franklin Gothic Book" w:hAnsi="Franklin Gothic Book" w:cstheme="minorHAnsi"/>
          <w:sz w:val="18"/>
          <w:szCs w:val="18"/>
        </w:rPr>
        <w:t xml:space="preserve"> de </w:t>
      </w:r>
      <w:r w:rsidR="00982335" w:rsidRPr="00250383">
        <w:rPr>
          <w:rFonts w:ascii="Franklin Gothic Book" w:hAnsi="Franklin Gothic Book" w:cstheme="minorHAnsi"/>
          <w:sz w:val="18"/>
          <w:szCs w:val="18"/>
        </w:rPr>
        <w:t xml:space="preserve">movimentações de </w:t>
      </w:r>
      <w:r w:rsidR="00395807" w:rsidRPr="00250383">
        <w:rPr>
          <w:rFonts w:ascii="Franklin Gothic Book" w:hAnsi="Franklin Gothic Book" w:cstheme="minorHAnsi"/>
          <w:sz w:val="18"/>
          <w:szCs w:val="18"/>
        </w:rPr>
        <w:t>estoque, entre outros necessários a correta condução dos projetos;</w:t>
      </w:r>
    </w:p>
    <w:p w14:paraId="01B28BD2" w14:textId="77777777" w:rsidR="00E703B0" w:rsidRPr="00250383" w:rsidRDefault="00E703B0" w:rsidP="00250383">
      <w:pPr>
        <w:pStyle w:val="PargrafodaLista"/>
        <w:keepLines/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27136C58" w14:textId="77777777" w:rsidR="00E703B0" w:rsidRPr="00250383" w:rsidRDefault="00E703B0" w:rsidP="00250383">
      <w:pPr>
        <w:pStyle w:val="PargrafodaLista"/>
        <w:keepLines/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695D6E98" w14:textId="77777777" w:rsidR="00E703B0" w:rsidRDefault="00E703B0" w:rsidP="00250383">
      <w:pPr>
        <w:pStyle w:val="PargrafodaLista"/>
        <w:keepLines/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79383E6C" w14:textId="77777777" w:rsidR="001E4AD2" w:rsidRDefault="001E4AD2" w:rsidP="00250383">
      <w:pPr>
        <w:pStyle w:val="PargrafodaLista"/>
        <w:keepLines/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3C55F5D1" w14:textId="77777777" w:rsidR="001E4AD2" w:rsidRDefault="001E4AD2" w:rsidP="00250383">
      <w:pPr>
        <w:pStyle w:val="PargrafodaLista"/>
        <w:keepLines/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2974A730" w14:textId="77777777" w:rsidR="001E4AD2" w:rsidRDefault="001E4AD2" w:rsidP="00250383">
      <w:pPr>
        <w:pStyle w:val="PargrafodaLista"/>
        <w:keepLines/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2BA5045A" w14:textId="77777777" w:rsidR="001E4AD2" w:rsidRDefault="001E4AD2" w:rsidP="00250383">
      <w:pPr>
        <w:pStyle w:val="PargrafodaLista"/>
        <w:keepLines/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6EA4D657" w14:textId="77777777" w:rsidR="001E4AD2" w:rsidRDefault="001E4AD2" w:rsidP="00250383">
      <w:pPr>
        <w:pStyle w:val="PargrafodaLista"/>
        <w:keepLines/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088FCDEC" w14:textId="77777777" w:rsidR="001E4AD2" w:rsidRPr="00250383" w:rsidRDefault="001E4AD2" w:rsidP="00250383">
      <w:pPr>
        <w:pStyle w:val="PargrafodaLista"/>
        <w:keepLines/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2A793598" w14:textId="77777777" w:rsidR="002874BB" w:rsidRPr="00250383" w:rsidRDefault="002874BB" w:rsidP="00250383">
      <w:pPr>
        <w:pStyle w:val="PargrafodaLista"/>
        <w:keepLines/>
        <w:autoSpaceDE w:val="0"/>
        <w:autoSpaceDN w:val="0"/>
        <w:adjustRightInd w:val="0"/>
        <w:spacing w:after="0" w:line="240" w:lineRule="atLeast"/>
        <w:ind w:left="1440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74E2C057" w14:textId="71B23597" w:rsidR="00395807" w:rsidRPr="00250383" w:rsidRDefault="00395807" w:rsidP="00250383">
      <w:pPr>
        <w:pStyle w:val="PargrafodaLista"/>
        <w:keepLines/>
        <w:numPr>
          <w:ilvl w:val="0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b/>
          <w:bCs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bCs/>
          <w:sz w:val="18"/>
          <w:szCs w:val="18"/>
        </w:rPr>
        <w:lastRenderedPageBreak/>
        <w:t>Financeiro / Tesouraria;</w:t>
      </w:r>
    </w:p>
    <w:p w14:paraId="39F9BC19" w14:textId="50C945C5" w:rsidR="00395807" w:rsidRPr="00250383" w:rsidRDefault="00395807" w:rsidP="00250383">
      <w:pPr>
        <w:keepLines/>
        <w:autoSpaceDE w:val="0"/>
        <w:autoSpaceDN w:val="0"/>
        <w:adjustRightInd w:val="0"/>
        <w:spacing w:line="240" w:lineRule="atLeast"/>
        <w:ind w:left="1080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 xml:space="preserve">O sistema </w:t>
      </w:r>
      <w:r w:rsidR="007034D7" w:rsidRPr="00250383">
        <w:rPr>
          <w:rFonts w:ascii="Franklin Gothic Book" w:hAnsi="Franklin Gothic Book" w:cstheme="minorHAnsi"/>
          <w:sz w:val="18"/>
          <w:szCs w:val="18"/>
        </w:rPr>
        <w:t>SAP B1</w:t>
      </w:r>
      <w:r w:rsidRPr="00250383">
        <w:rPr>
          <w:rFonts w:ascii="Franklin Gothic Book" w:hAnsi="Franklin Gothic Book" w:cstheme="minorHAnsi"/>
          <w:sz w:val="18"/>
          <w:szCs w:val="18"/>
        </w:rPr>
        <w:t xml:space="preserve"> deve permitir:</w:t>
      </w:r>
      <w:r w:rsidR="00FE2781" w:rsidRPr="00250383">
        <w:rPr>
          <w:rFonts w:ascii="Franklin Gothic Book" w:hAnsi="Franklin Gothic Book" w:cstheme="minorHAnsi"/>
          <w:sz w:val="18"/>
          <w:szCs w:val="18"/>
        </w:rPr>
        <w:t xml:space="preserve"> </w:t>
      </w:r>
    </w:p>
    <w:p w14:paraId="587152A5" w14:textId="07C6712A" w:rsidR="00395807" w:rsidRPr="00250383" w:rsidRDefault="00395807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>Apuração</w:t>
      </w:r>
      <w:r w:rsidR="003E4146" w:rsidRPr="00250383">
        <w:rPr>
          <w:rFonts w:ascii="Franklin Gothic Book" w:hAnsi="Franklin Gothic Book" w:cstheme="minorHAnsi"/>
          <w:sz w:val="18"/>
          <w:szCs w:val="18"/>
        </w:rPr>
        <w:t>, impo</w:t>
      </w:r>
      <w:r w:rsidR="00CD64B0" w:rsidRPr="00250383">
        <w:rPr>
          <w:rFonts w:ascii="Franklin Gothic Book" w:hAnsi="Franklin Gothic Book" w:cstheme="minorHAnsi"/>
          <w:sz w:val="18"/>
          <w:szCs w:val="18"/>
        </w:rPr>
        <w:t>rtação e análise</w:t>
      </w:r>
      <w:r w:rsidRPr="00250383">
        <w:rPr>
          <w:rFonts w:ascii="Franklin Gothic Book" w:hAnsi="Franklin Gothic Book" w:cstheme="minorHAnsi"/>
          <w:sz w:val="18"/>
          <w:szCs w:val="18"/>
        </w:rPr>
        <w:t xml:space="preserve"> de </w:t>
      </w:r>
      <w:r w:rsidR="00CD64B0" w:rsidRPr="00250383">
        <w:rPr>
          <w:rFonts w:ascii="Franklin Gothic Book" w:hAnsi="Franklin Gothic Book" w:cstheme="minorHAnsi"/>
          <w:sz w:val="18"/>
          <w:szCs w:val="18"/>
        </w:rPr>
        <w:t>e</w:t>
      </w:r>
      <w:r w:rsidRPr="00250383">
        <w:rPr>
          <w:rFonts w:ascii="Franklin Gothic Book" w:hAnsi="Franklin Gothic Book" w:cstheme="minorHAnsi"/>
          <w:sz w:val="18"/>
          <w:szCs w:val="18"/>
        </w:rPr>
        <w:t xml:space="preserve">xtratos </w:t>
      </w:r>
      <w:r w:rsidR="00CD64B0" w:rsidRPr="00250383">
        <w:rPr>
          <w:rFonts w:ascii="Franklin Gothic Book" w:hAnsi="Franklin Gothic Book" w:cstheme="minorHAnsi"/>
          <w:sz w:val="18"/>
          <w:szCs w:val="18"/>
        </w:rPr>
        <w:t>bancários</w:t>
      </w:r>
      <w:r w:rsidRPr="00250383">
        <w:rPr>
          <w:rFonts w:ascii="Franklin Gothic Book" w:hAnsi="Franklin Gothic Book" w:cstheme="minorHAnsi"/>
          <w:sz w:val="18"/>
          <w:szCs w:val="18"/>
        </w:rPr>
        <w:t>– Lançamentos, conciliaç</w:t>
      </w:r>
      <w:r w:rsidR="00CD64B0" w:rsidRPr="00250383">
        <w:rPr>
          <w:rFonts w:ascii="Franklin Gothic Book" w:hAnsi="Franklin Gothic Book" w:cstheme="minorHAnsi"/>
          <w:sz w:val="18"/>
          <w:szCs w:val="18"/>
        </w:rPr>
        <w:t>ões bancárias</w:t>
      </w:r>
      <w:r w:rsidRPr="00250383">
        <w:rPr>
          <w:rFonts w:ascii="Franklin Gothic Book" w:hAnsi="Franklin Gothic Book" w:cstheme="minorHAnsi"/>
          <w:sz w:val="18"/>
          <w:szCs w:val="18"/>
        </w:rPr>
        <w:t xml:space="preserve">, ajustes de pendências, alimentar </w:t>
      </w:r>
      <w:r w:rsidR="00897CF8" w:rsidRPr="00250383">
        <w:rPr>
          <w:rFonts w:ascii="Franklin Gothic Book" w:hAnsi="Franklin Gothic Book" w:cstheme="minorHAnsi"/>
          <w:sz w:val="18"/>
          <w:szCs w:val="18"/>
        </w:rPr>
        <w:t xml:space="preserve">relatórios de </w:t>
      </w:r>
      <w:r w:rsidRPr="00250383">
        <w:rPr>
          <w:rFonts w:ascii="Franklin Gothic Book" w:hAnsi="Franklin Gothic Book" w:cstheme="minorHAnsi"/>
          <w:sz w:val="18"/>
          <w:szCs w:val="18"/>
        </w:rPr>
        <w:t>fluxo de caixa</w:t>
      </w:r>
      <w:r w:rsidR="005A1B74" w:rsidRPr="00250383">
        <w:rPr>
          <w:rFonts w:ascii="Franklin Gothic Book" w:hAnsi="Franklin Gothic Book" w:cstheme="minorHAnsi"/>
          <w:sz w:val="18"/>
          <w:szCs w:val="18"/>
        </w:rPr>
        <w:t>, gerir aplicação financeira</w:t>
      </w:r>
      <w:r w:rsidR="00897CF8" w:rsidRPr="00250383">
        <w:rPr>
          <w:rFonts w:ascii="Franklin Gothic Book" w:hAnsi="Franklin Gothic Book" w:cstheme="minorHAnsi"/>
          <w:sz w:val="18"/>
          <w:szCs w:val="18"/>
        </w:rPr>
        <w:t xml:space="preserve"> (</w:t>
      </w:r>
      <w:r w:rsidR="00DD2450" w:rsidRPr="00250383">
        <w:rPr>
          <w:rFonts w:ascii="Franklin Gothic Book" w:hAnsi="Franklin Gothic Book" w:cstheme="minorHAnsi"/>
          <w:sz w:val="18"/>
          <w:szCs w:val="18"/>
        </w:rPr>
        <w:t xml:space="preserve">investimentos, apropriações de juros, resgates, retenção de impostos tais como IOF, </w:t>
      </w:r>
      <w:r w:rsidR="000D19C9" w:rsidRPr="00250383">
        <w:rPr>
          <w:rFonts w:ascii="Franklin Gothic Book" w:hAnsi="Franklin Gothic Book" w:cstheme="minorHAnsi"/>
          <w:sz w:val="18"/>
          <w:szCs w:val="18"/>
        </w:rPr>
        <w:t>IRRF etc.</w:t>
      </w:r>
      <w:r w:rsidR="00DD2450" w:rsidRPr="00250383">
        <w:rPr>
          <w:rFonts w:ascii="Franklin Gothic Book" w:hAnsi="Franklin Gothic Book" w:cstheme="minorHAnsi"/>
          <w:sz w:val="18"/>
          <w:szCs w:val="18"/>
        </w:rPr>
        <w:t>)</w:t>
      </w:r>
      <w:r w:rsidRPr="00250383">
        <w:rPr>
          <w:rFonts w:ascii="Franklin Gothic Book" w:hAnsi="Franklin Gothic Book" w:cstheme="minorHAnsi"/>
          <w:sz w:val="18"/>
          <w:szCs w:val="18"/>
        </w:rPr>
        <w:t>;</w:t>
      </w:r>
    </w:p>
    <w:p w14:paraId="6F2EE423" w14:textId="1FE7E6D0" w:rsidR="00395807" w:rsidRPr="00250383" w:rsidRDefault="00395807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 xml:space="preserve">Célula de Entrada – </w:t>
      </w:r>
      <w:r w:rsidR="00A83CA3" w:rsidRPr="00250383">
        <w:rPr>
          <w:rFonts w:ascii="Franklin Gothic Book" w:hAnsi="Franklin Gothic Book" w:cstheme="minorHAnsi"/>
          <w:sz w:val="18"/>
          <w:szCs w:val="18"/>
        </w:rPr>
        <w:t xml:space="preserve">permitir a importação de notas fiscais eletrônicas, </w:t>
      </w:r>
      <w:r w:rsidR="00A94D0A" w:rsidRPr="00250383">
        <w:rPr>
          <w:rFonts w:ascii="Franklin Gothic Book" w:hAnsi="Franklin Gothic Book" w:cstheme="minorHAnsi"/>
          <w:sz w:val="18"/>
          <w:szCs w:val="18"/>
        </w:rPr>
        <w:t>r</w:t>
      </w:r>
      <w:r w:rsidRPr="00250383">
        <w:rPr>
          <w:rFonts w:ascii="Franklin Gothic Book" w:hAnsi="Franklin Gothic Book" w:cstheme="minorHAnsi"/>
          <w:sz w:val="18"/>
          <w:szCs w:val="18"/>
        </w:rPr>
        <w:t xml:space="preserve">eceber fisicamente ou em caixa de e-mail </w:t>
      </w:r>
      <w:proofErr w:type="spellStart"/>
      <w:r w:rsidRPr="00250383">
        <w:rPr>
          <w:rFonts w:ascii="Franklin Gothic Book" w:hAnsi="Franklin Gothic Book" w:cstheme="minorHAnsi"/>
          <w:sz w:val="18"/>
          <w:szCs w:val="18"/>
        </w:rPr>
        <w:t>NF</w:t>
      </w:r>
      <w:r w:rsidR="00A94D0A" w:rsidRPr="00250383">
        <w:rPr>
          <w:rFonts w:ascii="Franklin Gothic Book" w:hAnsi="Franklin Gothic Book" w:cstheme="minorHAnsi"/>
          <w:sz w:val="18"/>
          <w:szCs w:val="18"/>
        </w:rPr>
        <w:t>s</w:t>
      </w:r>
      <w:proofErr w:type="spellEnd"/>
      <w:r w:rsidRPr="00250383">
        <w:rPr>
          <w:rFonts w:ascii="Franklin Gothic Book" w:hAnsi="Franklin Gothic Book" w:cstheme="minorHAnsi"/>
          <w:sz w:val="18"/>
          <w:szCs w:val="18"/>
        </w:rPr>
        <w:t xml:space="preserve"> de Produtos e Serviços, oriundas de v</w:t>
      </w:r>
      <w:r w:rsidR="00CF2C26" w:rsidRPr="00250383">
        <w:rPr>
          <w:rFonts w:ascii="Franklin Gothic Book" w:hAnsi="Franklin Gothic Book" w:cstheme="minorHAnsi"/>
          <w:sz w:val="18"/>
          <w:szCs w:val="18"/>
        </w:rPr>
        <w:t>á</w:t>
      </w:r>
      <w:r w:rsidRPr="00250383">
        <w:rPr>
          <w:rFonts w:ascii="Franklin Gothic Book" w:hAnsi="Franklin Gothic Book" w:cstheme="minorHAnsi"/>
          <w:sz w:val="18"/>
          <w:szCs w:val="18"/>
        </w:rPr>
        <w:t>ri</w:t>
      </w:r>
      <w:r w:rsidR="00CF2C26" w:rsidRPr="00250383">
        <w:rPr>
          <w:rFonts w:ascii="Franklin Gothic Book" w:hAnsi="Franklin Gothic Book" w:cstheme="minorHAnsi"/>
          <w:sz w:val="18"/>
          <w:szCs w:val="18"/>
        </w:rPr>
        <w:t>o</w:t>
      </w:r>
      <w:r w:rsidRPr="00250383">
        <w:rPr>
          <w:rFonts w:ascii="Franklin Gothic Book" w:hAnsi="Franklin Gothic Book" w:cstheme="minorHAnsi"/>
          <w:sz w:val="18"/>
          <w:szCs w:val="18"/>
        </w:rPr>
        <w:t xml:space="preserve">s </w:t>
      </w:r>
      <w:r w:rsidR="00CF2C26" w:rsidRPr="00250383">
        <w:rPr>
          <w:rFonts w:ascii="Franklin Gothic Book" w:hAnsi="Franklin Gothic Book" w:cstheme="minorHAnsi"/>
          <w:sz w:val="18"/>
          <w:szCs w:val="18"/>
        </w:rPr>
        <w:t>estados ou p</w:t>
      </w:r>
      <w:r w:rsidRPr="00250383">
        <w:rPr>
          <w:rFonts w:ascii="Franklin Gothic Book" w:hAnsi="Franklin Gothic Book" w:cstheme="minorHAnsi"/>
          <w:sz w:val="18"/>
          <w:szCs w:val="18"/>
        </w:rPr>
        <w:t>refeituras com layout</w:t>
      </w:r>
      <w:r w:rsidR="00A94D0A" w:rsidRPr="00250383">
        <w:rPr>
          <w:rFonts w:ascii="Franklin Gothic Book" w:hAnsi="Franklin Gothic Book" w:cstheme="minorHAnsi"/>
          <w:sz w:val="18"/>
          <w:szCs w:val="18"/>
        </w:rPr>
        <w:t>s</w:t>
      </w:r>
      <w:r w:rsidRPr="00250383">
        <w:rPr>
          <w:rFonts w:ascii="Franklin Gothic Book" w:hAnsi="Franklin Gothic Book" w:cstheme="minorHAnsi"/>
          <w:sz w:val="18"/>
          <w:szCs w:val="18"/>
        </w:rPr>
        <w:t xml:space="preserve"> diferente</w:t>
      </w:r>
      <w:r w:rsidR="00A94D0A" w:rsidRPr="00250383">
        <w:rPr>
          <w:rFonts w:ascii="Franklin Gothic Book" w:hAnsi="Franklin Gothic Book" w:cstheme="minorHAnsi"/>
          <w:sz w:val="18"/>
          <w:szCs w:val="18"/>
        </w:rPr>
        <w:t>s</w:t>
      </w:r>
      <w:r w:rsidRPr="00250383">
        <w:rPr>
          <w:rFonts w:ascii="Franklin Gothic Book" w:hAnsi="Franklin Gothic Book" w:cstheme="minorHAnsi"/>
          <w:sz w:val="18"/>
          <w:szCs w:val="18"/>
        </w:rPr>
        <w:t>, permitir o lançamento dos itens em estoque, apropriação dos custos em centros de custo, tratativas dos tributos e destaques de cada NF ou CT-e recebido</w:t>
      </w:r>
      <w:r w:rsidR="0078608D" w:rsidRPr="00250383">
        <w:rPr>
          <w:rFonts w:ascii="Franklin Gothic Book" w:hAnsi="Franklin Gothic Book" w:cstheme="minorHAnsi"/>
          <w:sz w:val="18"/>
          <w:szCs w:val="18"/>
        </w:rPr>
        <w:t>;</w:t>
      </w:r>
    </w:p>
    <w:p w14:paraId="042090F4" w14:textId="594D5D8E" w:rsidR="00395807" w:rsidRPr="00250383" w:rsidRDefault="00395807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 xml:space="preserve">Rotina de Contas a Pagar – </w:t>
      </w:r>
      <w:r w:rsidR="0078608D" w:rsidRPr="00250383">
        <w:rPr>
          <w:rFonts w:ascii="Franklin Gothic Book" w:hAnsi="Franklin Gothic Book" w:cstheme="minorHAnsi"/>
          <w:sz w:val="18"/>
          <w:szCs w:val="18"/>
        </w:rPr>
        <w:t xml:space="preserve">demonstrar cronograma de pagamentos previstos, </w:t>
      </w:r>
      <w:r w:rsidR="00E62FE6" w:rsidRPr="00250383">
        <w:rPr>
          <w:rFonts w:ascii="Franklin Gothic Book" w:hAnsi="Franklin Gothic Book" w:cstheme="minorHAnsi"/>
          <w:sz w:val="18"/>
          <w:szCs w:val="18"/>
        </w:rPr>
        <w:t>confronto com valores orçamentários, demonstração de</w:t>
      </w:r>
      <w:r w:rsidRPr="00250383">
        <w:rPr>
          <w:rFonts w:ascii="Franklin Gothic Book" w:hAnsi="Franklin Gothic Book" w:cstheme="minorHAnsi"/>
          <w:sz w:val="18"/>
          <w:szCs w:val="18"/>
        </w:rPr>
        <w:t xml:space="preserve"> pagamentos, valores, impostos, datas, descritivos, centros de custo. Permitir filtros para acompanhamento, </w:t>
      </w:r>
      <w:r w:rsidR="00E00E6B" w:rsidRPr="00250383">
        <w:rPr>
          <w:rFonts w:ascii="Franklin Gothic Book" w:hAnsi="Franklin Gothic Book" w:cstheme="minorHAnsi"/>
          <w:sz w:val="18"/>
          <w:szCs w:val="18"/>
        </w:rPr>
        <w:t>gestão etc.</w:t>
      </w:r>
    </w:p>
    <w:p w14:paraId="58D27292" w14:textId="6111C302" w:rsidR="005A1B74" w:rsidRPr="00250383" w:rsidRDefault="005A1B74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>Baixas de pagamento, controle de competências;</w:t>
      </w:r>
    </w:p>
    <w:p w14:paraId="70659AA2" w14:textId="43F36611" w:rsidR="00395807" w:rsidRPr="00250383" w:rsidRDefault="00395807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>Cadastro de Fornecedores – Controlando nome, Razão Social, dados bancários, endereços, contatos, adiantamentos ou créditos;</w:t>
      </w:r>
    </w:p>
    <w:p w14:paraId="04EA2953" w14:textId="49FFCDD9" w:rsidR="00395807" w:rsidRPr="00250383" w:rsidRDefault="00395807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 xml:space="preserve">Aprovações – Permitir processo de aprovação de pagamentos, </w:t>
      </w:r>
      <w:r w:rsidR="00C6396E" w:rsidRPr="00250383">
        <w:rPr>
          <w:rFonts w:ascii="Franklin Gothic Book" w:hAnsi="Franklin Gothic Book" w:cstheme="minorHAnsi"/>
          <w:sz w:val="18"/>
          <w:szCs w:val="18"/>
        </w:rPr>
        <w:t>através de</w:t>
      </w:r>
      <w:r w:rsidRPr="00250383">
        <w:rPr>
          <w:rFonts w:ascii="Franklin Gothic Book" w:hAnsi="Franklin Gothic Book" w:cstheme="minorHAnsi"/>
          <w:sz w:val="18"/>
          <w:szCs w:val="18"/>
        </w:rPr>
        <w:t xml:space="preserve"> Workflow interno</w:t>
      </w:r>
      <w:r w:rsidR="00C6396E" w:rsidRPr="00250383">
        <w:rPr>
          <w:rFonts w:ascii="Franklin Gothic Book" w:hAnsi="Franklin Gothic Book" w:cstheme="minorHAnsi"/>
          <w:sz w:val="18"/>
          <w:szCs w:val="18"/>
        </w:rPr>
        <w:t xml:space="preserve">, </w:t>
      </w:r>
      <w:r w:rsidR="00995A4D" w:rsidRPr="00250383">
        <w:rPr>
          <w:rFonts w:ascii="Franklin Gothic Book" w:hAnsi="Franklin Gothic Book" w:cstheme="minorHAnsi"/>
          <w:sz w:val="18"/>
          <w:szCs w:val="18"/>
        </w:rPr>
        <w:t>que possibilite a configuração de diversos níveis de aprovação</w:t>
      </w:r>
      <w:r w:rsidR="00BB63F9" w:rsidRPr="00250383">
        <w:rPr>
          <w:rFonts w:ascii="Franklin Gothic Book" w:hAnsi="Franklin Gothic Book" w:cstheme="minorHAnsi"/>
          <w:sz w:val="18"/>
          <w:szCs w:val="18"/>
        </w:rPr>
        <w:t xml:space="preserve">, e </w:t>
      </w:r>
      <w:r w:rsidR="00CA1567" w:rsidRPr="00250383">
        <w:rPr>
          <w:rFonts w:ascii="Franklin Gothic Book" w:hAnsi="Franklin Gothic Book" w:cstheme="minorHAnsi"/>
          <w:sz w:val="18"/>
          <w:szCs w:val="18"/>
        </w:rPr>
        <w:t xml:space="preserve">a inclusão de uma política de </w:t>
      </w:r>
      <w:r w:rsidR="001E7531" w:rsidRPr="00250383">
        <w:rPr>
          <w:rFonts w:ascii="Franklin Gothic Book" w:hAnsi="Franklin Gothic Book" w:cstheme="minorHAnsi"/>
          <w:sz w:val="18"/>
          <w:szCs w:val="18"/>
        </w:rPr>
        <w:t>alçadas</w:t>
      </w:r>
      <w:r w:rsidR="0057288A" w:rsidRPr="00250383">
        <w:rPr>
          <w:rFonts w:ascii="Franklin Gothic Book" w:hAnsi="Franklin Gothic Book" w:cstheme="minorHAnsi"/>
          <w:sz w:val="18"/>
          <w:szCs w:val="18"/>
        </w:rPr>
        <w:t xml:space="preserve"> (valores</w:t>
      </w:r>
      <w:r w:rsidR="005F576B" w:rsidRPr="00250383">
        <w:rPr>
          <w:rFonts w:ascii="Franklin Gothic Book" w:hAnsi="Franklin Gothic Book" w:cstheme="minorHAnsi"/>
          <w:sz w:val="18"/>
          <w:szCs w:val="18"/>
        </w:rPr>
        <w:t>)</w:t>
      </w:r>
      <w:r w:rsidRPr="00250383">
        <w:rPr>
          <w:rFonts w:ascii="Franklin Gothic Book" w:hAnsi="Franklin Gothic Book" w:cstheme="minorHAnsi"/>
          <w:sz w:val="18"/>
          <w:szCs w:val="18"/>
        </w:rPr>
        <w:t>;</w:t>
      </w:r>
    </w:p>
    <w:p w14:paraId="46343338" w14:textId="3A9AA6D0" w:rsidR="00B5308C" w:rsidRPr="00250383" w:rsidRDefault="00B5308C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 xml:space="preserve">Trilha de </w:t>
      </w:r>
      <w:r w:rsidR="005070F6" w:rsidRPr="00250383">
        <w:rPr>
          <w:rFonts w:ascii="Franklin Gothic Book" w:hAnsi="Franklin Gothic Book" w:cstheme="minorHAnsi"/>
          <w:sz w:val="18"/>
          <w:szCs w:val="18"/>
        </w:rPr>
        <w:t xml:space="preserve">Auditoria </w:t>
      </w:r>
      <w:r w:rsidR="005C5842" w:rsidRPr="00250383">
        <w:rPr>
          <w:rFonts w:ascii="Franklin Gothic Book" w:hAnsi="Franklin Gothic Book" w:cstheme="minorHAnsi"/>
          <w:sz w:val="18"/>
          <w:szCs w:val="18"/>
        </w:rPr>
        <w:t xml:space="preserve">– Registro de todas as atividades </w:t>
      </w:r>
      <w:r w:rsidR="00D26565" w:rsidRPr="00250383">
        <w:rPr>
          <w:rFonts w:ascii="Franklin Gothic Book" w:hAnsi="Franklin Gothic Book" w:cstheme="minorHAnsi"/>
          <w:sz w:val="18"/>
          <w:szCs w:val="18"/>
        </w:rPr>
        <w:t xml:space="preserve">(“logs”) </w:t>
      </w:r>
      <w:r w:rsidR="005C5842" w:rsidRPr="00250383">
        <w:rPr>
          <w:rFonts w:ascii="Franklin Gothic Book" w:hAnsi="Franklin Gothic Book" w:cstheme="minorHAnsi"/>
          <w:sz w:val="18"/>
          <w:szCs w:val="18"/>
        </w:rPr>
        <w:t>realizadas n</w:t>
      </w:r>
      <w:r w:rsidR="00D26565" w:rsidRPr="00250383">
        <w:rPr>
          <w:rFonts w:ascii="Franklin Gothic Book" w:hAnsi="Franklin Gothic Book" w:cstheme="minorHAnsi"/>
          <w:sz w:val="18"/>
          <w:szCs w:val="18"/>
        </w:rPr>
        <w:t>o sistema e todos os seus módulos</w:t>
      </w:r>
      <w:r w:rsidR="007A6B60" w:rsidRPr="00250383">
        <w:rPr>
          <w:rFonts w:ascii="Franklin Gothic Book" w:hAnsi="Franklin Gothic Book" w:cstheme="minorHAnsi"/>
          <w:sz w:val="18"/>
          <w:szCs w:val="18"/>
        </w:rPr>
        <w:t>,</w:t>
      </w:r>
      <w:r w:rsidR="00560F8C" w:rsidRPr="00250383">
        <w:rPr>
          <w:rFonts w:ascii="Franklin Gothic Book" w:hAnsi="Franklin Gothic Book" w:cstheme="minorHAnsi"/>
          <w:sz w:val="18"/>
          <w:szCs w:val="18"/>
        </w:rPr>
        <w:t xml:space="preserve"> armazenando </w:t>
      </w:r>
      <w:r w:rsidR="001557DD" w:rsidRPr="00250383">
        <w:rPr>
          <w:rFonts w:ascii="Franklin Gothic Book" w:hAnsi="Franklin Gothic Book" w:cstheme="minorHAnsi"/>
          <w:sz w:val="18"/>
          <w:szCs w:val="18"/>
        </w:rPr>
        <w:t>o histórico d</w:t>
      </w:r>
      <w:r w:rsidR="00560F8C" w:rsidRPr="00250383">
        <w:rPr>
          <w:rFonts w:ascii="Franklin Gothic Book" w:hAnsi="Franklin Gothic Book" w:cstheme="minorHAnsi"/>
          <w:sz w:val="18"/>
          <w:szCs w:val="18"/>
        </w:rPr>
        <w:t>o tipo de atividade realizada</w:t>
      </w:r>
      <w:r w:rsidR="00AD42F7" w:rsidRPr="00250383">
        <w:rPr>
          <w:rFonts w:ascii="Franklin Gothic Book" w:hAnsi="Franklin Gothic Book" w:cstheme="minorHAnsi"/>
          <w:sz w:val="18"/>
          <w:szCs w:val="18"/>
        </w:rPr>
        <w:t>, seus usuários e administradores</w:t>
      </w:r>
      <w:r w:rsidR="001557DD" w:rsidRPr="00250383">
        <w:rPr>
          <w:rFonts w:ascii="Franklin Gothic Book" w:hAnsi="Franklin Gothic Book" w:cstheme="minorHAnsi"/>
          <w:sz w:val="18"/>
          <w:szCs w:val="18"/>
        </w:rPr>
        <w:t xml:space="preserve"> ao longo do tempo</w:t>
      </w:r>
      <w:r w:rsidR="00AD42F7" w:rsidRPr="00250383">
        <w:rPr>
          <w:rFonts w:ascii="Franklin Gothic Book" w:hAnsi="Franklin Gothic Book" w:cstheme="minorHAnsi"/>
          <w:sz w:val="18"/>
          <w:szCs w:val="18"/>
        </w:rPr>
        <w:t>.</w:t>
      </w:r>
    </w:p>
    <w:p w14:paraId="263FFAFE" w14:textId="09D1B308" w:rsidR="00395807" w:rsidRPr="00250383" w:rsidRDefault="00395807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>Permitir o recebimento de Relatórios de Viagem / Despesa de Viagens, com regras e fluxo de aprovação;</w:t>
      </w:r>
    </w:p>
    <w:p w14:paraId="7F8CB1B2" w14:textId="72407696" w:rsidR="00395807" w:rsidRPr="00250383" w:rsidRDefault="00395807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>Visualização e planejamento de Fluxo de Caixa;</w:t>
      </w:r>
    </w:p>
    <w:p w14:paraId="5389E82F" w14:textId="66A98186" w:rsidR="00395807" w:rsidRPr="00250383" w:rsidRDefault="005A1B74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>Apuração dos Impostos e Obrigações Acessórias, recolhimentos, taxas, p</w:t>
      </w:r>
      <w:r w:rsidR="00395807" w:rsidRPr="00250383">
        <w:rPr>
          <w:rFonts w:ascii="Franklin Gothic Book" w:hAnsi="Franklin Gothic Book" w:cstheme="minorHAnsi"/>
          <w:sz w:val="18"/>
          <w:szCs w:val="18"/>
        </w:rPr>
        <w:t>ossibilidade de gerar guias de recolhimento de forma automatizada;</w:t>
      </w:r>
    </w:p>
    <w:p w14:paraId="541C7498" w14:textId="29793F1C" w:rsidR="00796050" w:rsidRPr="00250383" w:rsidRDefault="00B03F36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 xml:space="preserve">Atendimento as obrigações acessórias e </w:t>
      </w:r>
      <w:r w:rsidRPr="00250383">
        <w:rPr>
          <w:rFonts w:ascii="Franklin Gothic Book" w:hAnsi="Franklin Gothic Book" w:cstheme="minorHAnsi"/>
          <w:i/>
          <w:iCs/>
          <w:sz w:val="18"/>
          <w:szCs w:val="18"/>
        </w:rPr>
        <w:t xml:space="preserve">reports </w:t>
      </w:r>
      <w:r w:rsidRPr="00250383">
        <w:rPr>
          <w:rFonts w:ascii="Franklin Gothic Book" w:hAnsi="Franklin Gothic Book" w:cstheme="minorHAnsi"/>
          <w:sz w:val="18"/>
          <w:szCs w:val="18"/>
        </w:rPr>
        <w:t>fiscais, como</w:t>
      </w:r>
      <w:r w:rsidR="00DB5A02" w:rsidRPr="00250383">
        <w:rPr>
          <w:rFonts w:ascii="Franklin Gothic Book" w:hAnsi="Franklin Gothic Book" w:cstheme="minorHAnsi"/>
          <w:sz w:val="18"/>
          <w:szCs w:val="18"/>
        </w:rPr>
        <w:t xml:space="preserve">: SPED; ECF; DIRF; RAIS; CAGED; ECD; EFD ICMS/IPI; SEFIP/GFIP e </w:t>
      </w:r>
      <w:proofErr w:type="spellStart"/>
      <w:r w:rsidR="00DB5A02" w:rsidRPr="00250383">
        <w:rPr>
          <w:rFonts w:ascii="Franklin Gothic Book" w:hAnsi="Franklin Gothic Book" w:cstheme="minorHAnsi"/>
          <w:sz w:val="18"/>
          <w:szCs w:val="18"/>
        </w:rPr>
        <w:t>eSOCIAL</w:t>
      </w:r>
      <w:proofErr w:type="spellEnd"/>
      <w:r w:rsidR="00DB5A02" w:rsidRPr="00250383">
        <w:rPr>
          <w:rFonts w:ascii="Franklin Gothic Book" w:hAnsi="Franklin Gothic Book" w:cstheme="minorHAnsi"/>
          <w:sz w:val="18"/>
          <w:szCs w:val="18"/>
        </w:rPr>
        <w:t>.</w:t>
      </w:r>
    </w:p>
    <w:p w14:paraId="3CB1D38A" w14:textId="0CBE408D" w:rsidR="00395807" w:rsidRPr="00250383" w:rsidRDefault="00395807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 xml:space="preserve">Automatização do envio aos bancos, com geração de </w:t>
      </w:r>
      <w:proofErr w:type="spellStart"/>
      <w:r w:rsidRPr="00250383">
        <w:rPr>
          <w:rFonts w:ascii="Franklin Gothic Book" w:hAnsi="Franklin Gothic Book" w:cstheme="minorHAnsi"/>
          <w:sz w:val="18"/>
          <w:szCs w:val="18"/>
        </w:rPr>
        <w:t>CNABs</w:t>
      </w:r>
      <w:proofErr w:type="spellEnd"/>
      <w:r w:rsidRPr="00250383">
        <w:rPr>
          <w:rFonts w:ascii="Franklin Gothic Book" w:hAnsi="Franklin Gothic Book" w:cstheme="minorHAnsi"/>
          <w:sz w:val="18"/>
          <w:szCs w:val="18"/>
        </w:rPr>
        <w:t xml:space="preserve">, baixas, controles de </w:t>
      </w:r>
      <w:proofErr w:type="gramStart"/>
      <w:r w:rsidRPr="00250383">
        <w:rPr>
          <w:rFonts w:ascii="Franklin Gothic Book" w:hAnsi="Franklin Gothic Book" w:cstheme="minorHAnsi"/>
          <w:sz w:val="18"/>
          <w:szCs w:val="18"/>
        </w:rPr>
        <w:t>pend</w:t>
      </w:r>
      <w:r w:rsidR="00CA5AFA" w:rsidRPr="00250383">
        <w:rPr>
          <w:rFonts w:ascii="Franklin Gothic Book" w:hAnsi="Franklin Gothic Book" w:cstheme="minorHAnsi"/>
          <w:sz w:val="18"/>
          <w:szCs w:val="18"/>
        </w:rPr>
        <w:t>ê</w:t>
      </w:r>
      <w:r w:rsidRPr="00250383">
        <w:rPr>
          <w:rFonts w:ascii="Franklin Gothic Book" w:hAnsi="Franklin Gothic Book" w:cstheme="minorHAnsi"/>
          <w:sz w:val="18"/>
          <w:szCs w:val="18"/>
        </w:rPr>
        <w:t>ncias, etc.</w:t>
      </w:r>
      <w:proofErr w:type="gramEnd"/>
    </w:p>
    <w:p w14:paraId="346CD728" w14:textId="77777777" w:rsidR="00DA79EB" w:rsidRPr="00250383" w:rsidRDefault="00DA79EB" w:rsidP="00250383">
      <w:pPr>
        <w:pStyle w:val="PargrafodaLista"/>
        <w:keepLines/>
        <w:autoSpaceDE w:val="0"/>
        <w:autoSpaceDN w:val="0"/>
        <w:adjustRightInd w:val="0"/>
        <w:spacing w:after="0" w:line="240" w:lineRule="atLeast"/>
        <w:ind w:left="1440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1923C94E" w14:textId="792D0A29" w:rsidR="005A1B74" w:rsidRPr="00250383" w:rsidRDefault="005A1B74" w:rsidP="00250383">
      <w:pPr>
        <w:pStyle w:val="PargrafodaLista"/>
        <w:keepLines/>
        <w:numPr>
          <w:ilvl w:val="0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b/>
          <w:bCs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bCs/>
          <w:sz w:val="18"/>
          <w:szCs w:val="18"/>
        </w:rPr>
        <w:t>Contabilidade;</w:t>
      </w:r>
    </w:p>
    <w:p w14:paraId="0CEE7105" w14:textId="435405CF" w:rsidR="005A1B74" w:rsidRPr="00250383" w:rsidRDefault="005A1B74" w:rsidP="00250383">
      <w:pPr>
        <w:keepLines/>
        <w:autoSpaceDE w:val="0"/>
        <w:autoSpaceDN w:val="0"/>
        <w:adjustRightInd w:val="0"/>
        <w:spacing w:line="240" w:lineRule="atLeast"/>
        <w:ind w:left="1080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 xml:space="preserve">O sistema </w:t>
      </w:r>
      <w:r w:rsidR="007034D7" w:rsidRPr="00250383">
        <w:rPr>
          <w:rFonts w:ascii="Franklin Gothic Book" w:hAnsi="Franklin Gothic Book" w:cstheme="minorHAnsi"/>
          <w:sz w:val="18"/>
          <w:szCs w:val="18"/>
        </w:rPr>
        <w:t>SAP B1</w:t>
      </w:r>
      <w:r w:rsidRPr="00250383">
        <w:rPr>
          <w:rFonts w:ascii="Franklin Gothic Book" w:hAnsi="Franklin Gothic Book" w:cstheme="minorHAnsi"/>
          <w:sz w:val="18"/>
          <w:szCs w:val="18"/>
        </w:rPr>
        <w:t xml:space="preserve"> deve permitir:</w:t>
      </w:r>
    </w:p>
    <w:p w14:paraId="6AD3A151" w14:textId="5C3E6539" w:rsidR="005A1B74" w:rsidRPr="00250383" w:rsidRDefault="005A1B74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>Plano de Conta</w:t>
      </w:r>
      <w:r w:rsidR="00B03F36" w:rsidRPr="00250383">
        <w:rPr>
          <w:rFonts w:ascii="Franklin Gothic Book" w:hAnsi="Franklin Gothic Book" w:cstheme="minorHAnsi"/>
          <w:sz w:val="18"/>
          <w:szCs w:val="18"/>
        </w:rPr>
        <w:t>s confor</w:t>
      </w:r>
      <w:r w:rsidR="00C34E99" w:rsidRPr="00250383">
        <w:rPr>
          <w:rFonts w:ascii="Franklin Gothic Book" w:hAnsi="Franklin Gothic Book" w:cstheme="minorHAnsi"/>
          <w:sz w:val="18"/>
          <w:szCs w:val="18"/>
        </w:rPr>
        <w:t>me a necessidade da EAF;</w:t>
      </w:r>
    </w:p>
    <w:p w14:paraId="4B0243C6" w14:textId="79BF0988" w:rsidR="00B03F36" w:rsidRPr="00250383" w:rsidRDefault="00B03F36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>Planejamento de Orçamento, versionamento de Orçamento, controles completos de Orçamento uma vez em execução, com todos os relatórios pertinentes</w:t>
      </w:r>
      <w:r w:rsidR="00DA1A9A" w:rsidRPr="00250383">
        <w:rPr>
          <w:rFonts w:ascii="Franklin Gothic Book" w:hAnsi="Franklin Gothic Book" w:cstheme="minorHAnsi"/>
          <w:sz w:val="18"/>
          <w:szCs w:val="18"/>
        </w:rPr>
        <w:t xml:space="preserve"> por centro de custo, projeto, gestor, tipo de </w:t>
      </w:r>
      <w:r w:rsidR="00606F01" w:rsidRPr="00250383">
        <w:rPr>
          <w:rFonts w:ascii="Franklin Gothic Book" w:hAnsi="Franklin Gothic Book" w:cstheme="minorHAnsi"/>
          <w:sz w:val="18"/>
          <w:szCs w:val="18"/>
        </w:rPr>
        <w:t>despesa etc.</w:t>
      </w:r>
      <w:r w:rsidRPr="00250383">
        <w:rPr>
          <w:rFonts w:ascii="Franklin Gothic Book" w:hAnsi="Franklin Gothic Book" w:cstheme="minorHAnsi"/>
          <w:sz w:val="18"/>
          <w:szCs w:val="18"/>
        </w:rPr>
        <w:t>;</w:t>
      </w:r>
    </w:p>
    <w:p w14:paraId="32728713" w14:textId="28BF1416" w:rsidR="005A1B74" w:rsidRPr="00250383" w:rsidRDefault="00B03F36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>Regras de Rateio, possibilid</w:t>
      </w:r>
      <w:r w:rsidR="00C34E99" w:rsidRPr="00250383">
        <w:rPr>
          <w:rFonts w:ascii="Franklin Gothic Book" w:hAnsi="Franklin Gothic Book" w:cstheme="minorHAnsi"/>
          <w:sz w:val="18"/>
          <w:szCs w:val="18"/>
        </w:rPr>
        <w:t>ade de personalização de regras, gestão de lançamentos em centros de custos, escrituração dos documentos de entrada e sa</w:t>
      </w:r>
      <w:r w:rsidR="0037516C" w:rsidRPr="00250383">
        <w:rPr>
          <w:rFonts w:ascii="Franklin Gothic Book" w:hAnsi="Franklin Gothic Book" w:cstheme="minorHAnsi"/>
          <w:sz w:val="18"/>
          <w:szCs w:val="18"/>
        </w:rPr>
        <w:t>í</w:t>
      </w:r>
      <w:r w:rsidR="00C34E99" w:rsidRPr="00250383">
        <w:rPr>
          <w:rFonts w:ascii="Franklin Gothic Book" w:hAnsi="Franklin Gothic Book" w:cstheme="minorHAnsi"/>
          <w:sz w:val="18"/>
          <w:szCs w:val="18"/>
        </w:rPr>
        <w:t>da;</w:t>
      </w:r>
    </w:p>
    <w:p w14:paraId="0E908539" w14:textId="3983C896" w:rsidR="00B03F36" w:rsidRPr="00250383" w:rsidRDefault="00B03F36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>Depreciação e controle de Ativos;</w:t>
      </w:r>
    </w:p>
    <w:p w14:paraId="7807E054" w14:textId="5A2305CD" w:rsidR="003911F8" w:rsidRPr="00250383" w:rsidRDefault="003911F8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>Movimentações de estoques</w:t>
      </w:r>
      <w:r w:rsidR="00AB4CD5" w:rsidRPr="00250383">
        <w:rPr>
          <w:rFonts w:ascii="Franklin Gothic Book" w:hAnsi="Franklin Gothic Book" w:cstheme="minorHAnsi"/>
          <w:sz w:val="18"/>
          <w:szCs w:val="18"/>
        </w:rPr>
        <w:t>, considerando várias localidades físicas</w:t>
      </w:r>
      <w:r w:rsidR="003F3538" w:rsidRPr="00250383">
        <w:rPr>
          <w:rFonts w:ascii="Franklin Gothic Book" w:hAnsi="Franklin Gothic Book" w:cstheme="minorHAnsi"/>
          <w:sz w:val="18"/>
          <w:szCs w:val="18"/>
        </w:rPr>
        <w:t>.</w:t>
      </w:r>
    </w:p>
    <w:p w14:paraId="4C9F0145" w14:textId="77777777" w:rsidR="00C27555" w:rsidRPr="00250383" w:rsidRDefault="003F3538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>Controle de esto</w:t>
      </w:r>
      <w:r w:rsidR="00D930DE" w:rsidRPr="00250383">
        <w:rPr>
          <w:rFonts w:ascii="Franklin Gothic Book" w:hAnsi="Franklin Gothic Book" w:cstheme="minorHAnsi"/>
          <w:sz w:val="18"/>
          <w:szCs w:val="18"/>
        </w:rPr>
        <w:t>ques por SKU (entradas</w:t>
      </w:r>
      <w:r w:rsidR="00AF5A87" w:rsidRPr="00250383">
        <w:rPr>
          <w:rFonts w:ascii="Franklin Gothic Book" w:hAnsi="Franklin Gothic Book" w:cstheme="minorHAnsi"/>
          <w:sz w:val="18"/>
          <w:szCs w:val="18"/>
        </w:rPr>
        <w:t xml:space="preserve"> e</w:t>
      </w:r>
      <w:r w:rsidR="00D930DE" w:rsidRPr="00250383">
        <w:rPr>
          <w:rFonts w:ascii="Franklin Gothic Book" w:hAnsi="Franklin Gothic Book" w:cstheme="minorHAnsi"/>
          <w:sz w:val="18"/>
          <w:szCs w:val="18"/>
        </w:rPr>
        <w:t xml:space="preserve"> </w:t>
      </w:r>
      <w:r w:rsidR="00AF5A87" w:rsidRPr="00250383">
        <w:rPr>
          <w:rFonts w:ascii="Franklin Gothic Book" w:hAnsi="Franklin Gothic Book" w:cstheme="minorHAnsi"/>
          <w:sz w:val="18"/>
          <w:szCs w:val="18"/>
        </w:rPr>
        <w:t>saídas</w:t>
      </w:r>
      <w:r w:rsidR="00CC40B2" w:rsidRPr="00250383">
        <w:rPr>
          <w:rFonts w:ascii="Franklin Gothic Book" w:hAnsi="Franklin Gothic Book" w:cstheme="minorHAnsi"/>
          <w:sz w:val="18"/>
          <w:szCs w:val="18"/>
        </w:rPr>
        <w:t>, saldos iniciais e finais</w:t>
      </w:r>
      <w:r w:rsidR="00001BDD" w:rsidRPr="00250383">
        <w:rPr>
          <w:rFonts w:ascii="Franklin Gothic Book" w:hAnsi="Franklin Gothic Book" w:cstheme="minorHAnsi"/>
          <w:sz w:val="18"/>
          <w:szCs w:val="18"/>
        </w:rPr>
        <w:t xml:space="preserve"> por períodos – diários, semanais, mensais, anuais</w:t>
      </w:r>
      <w:r w:rsidR="00352A9C" w:rsidRPr="00250383">
        <w:rPr>
          <w:rFonts w:ascii="Franklin Gothic Book" w:hAnsi="Franklin Gothic Book" w:cstheme="minorHAnsi"/>
          <w:sz w:val="18"/>
          <w:szCs w:val="18"/>
        </w:rPr>
        <w:t xml:space="preserve"> – cálculo de custo médio, possibilidade de utilização dos métodos PEPS e UEPS</w:t>
      </w:r>
      <w:r w:rsidR="00C27555" w:rsidRPr="00250383">
        <w:rPr>
          <w:rFonts w:ascii="Franklin Gothic Book" w:hAnsi="Franklin Gothic Book" w:cstheme="minorHAnsi"/>
          <w:sz w:val="18"/>
          <w:szCs w:val="18"/>
        </w:rPr>
        <w:t>);</w:t>
      </w:r>
    </w:p>
    <w:p w14:paraId="4B0F3D46" w14:textId="27D6D3B0" w:rsidR="003F3538" w:rsidRPr="00250383" w:rsidRDefault="00C27555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 xml:space="preserve">Extração de relatórios de controle de estoque por período, </w:t>
      </w:r>
      <w:r w:rsidR="00ED7364" w:rsidRPr="00250383">
        <w:rPr>
          <w:rFonts w:ascii="Franklin Gothic Book" w:hAnsi="Franklin Gothic Book" w:cstheme="minorHAnsi"/>
          <w:sz w:val="18"/>
          <w:szCs w:val="18"/>
        </w:rPr>
        <w:t xml:space="preserve">localidade, </w:t>
      </w:r>
      <w:r w:rsidRPr="00250383">
        <w:rPr>
          <w:rFonts w:ascii="Franklin Gothic Book" w:hAnsi="Franklin Gothic Book" w:cstheme="minorHAnsi"/>
          <w:sz w:val="18"/>
          <w:szCs w:val="18"/>
        </w:rPr>
        <w:t>SKU e consolidado</w:t>
      </w:r>
      <w:r w:rsidR="00ED7364" w:rsidRPr="00250383">
        <w:rPr>
          <w:rFonts w:ascii="Franklin Gothic Book" w:hAnsi="Franklin Gothic Book" w:cstheme="minorHAnsi"/>
          <w:sz w:val="18"/>
          <w:szCs w:val="18"/>
        </w:rPr>
        <w:t>;</w:t>
      </w:r>
    </w:p>
    <w:p w14:paraId="05BB649C" w14:textId="51B86422" w:rsidR="00D930DE" w:rsidRPr="00250383" w:rsidRDefault="00ED7364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>Ferramenta para r</w:t>
      </w:r>
      <w:r w:rsidR="00567B67" w:rsidRPr="00250383">
        <w:rPr>
          <w:rFonts w:ascii="Franklin Gothic Book" w:hAnsi="Franklin Gothic Book" w:cstheme="minorHAnsi"/>
          <w:sz w:val="18"/>
          <w:szCs w:val="18"/>
        </w:rPr>
        <w:t>egistro e controle de inventários físicos e possibilidade de registros de ajustes de inventário</w:t>
      </w:r>
      <w:r w:rsidR="008B244E" w:rsidRPr="00250383">
        <w:rPr>
          <w:rFonts w:ascii="Franklin Gothic Book" w:hAnsi="Franklin Gothic Book" w:cstheme="minorHAnsi"/>
          <w:sz w:val="18"/>
          <w:szCs w:val="18"/>
        </w:rPr>
        <w:t>.</w:t>
      </w:r>
    </w:p>
    <w:p w14:paraId="067549DA" w14:textId="2EF344C7" w:rsidR="008A4FE7" w:rsidRPr="00250383" w:rsidRDefault="00821298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 xml:space="preserve">Integração com o </w:t>
      </w:r>
      <w:r w:rsidR="000E59F1" w:rsidRPr="00250383">
        <w:rPr>
          <w:rFonts w:ascii="Franklin Gothic Book" w:hAnsi="Franklin Gothic Book" w:cstheme="minorHAnsi"/>
          <w:sz w:val="18"/>
          <w:szCs w:val="18"/>
        </w:rPr>
        <w:t>CRM</w:t>
      </w:r>
      <w:r w:rsidRPr="00250383">
        <w:rPr>
          <w:rFonts w:ascii="Franklin Gothic Book" w:hAnsi="Franklin Gothic Book" w:cstheme="minorHAnsi"/>
          <w:sz w:val="18"/>
          <w:szCs w:val="18"/>
        </w:rPr>
        <w:t xml:space="preserve"> para efetuar as baixas por in</w:t>
      </w:r>
      <w:r w:rsidR="0039041E" w:rsidRPr="00250383">
        <w:rPr>
          <w:rFonts w:ascii="Franklin Gothic Book" w:hAnsi="Franklin Gothic Book" w:cstheme="minorHAnsi"/>
          <w:sz w:val="18"/>
          <w:szCs w:val="18"/>
        </w:rPr>
        <w:t>s</w:t>
      </w:r>
      <w:r w:rsidRPr="00250383">
        <w:rPr>
          <w:rFonts w:ascii="Franklin Gothic Book" w:hAnsi="Franklin Gothic Book" w:cstheme="minorHAnsi"/>
          <w:sz w:val="18"/>
          <w:szCs w:val="18"/>
        </w:rPr>
        <w:t>talação.</w:t>
      </w:r>
    </w:p>
    <w:p w14:paraId="3C2C8B7F" w14:textId="77777777" w:rsidR="00264AD5" w:rsidRPr="00250383" w:rsidRDefault="00264AD5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>Trilha de Auditoria – Registro de todas as atividades (“logs”) realizadas no sistema e todos os seus módulos, armazenando o histórico do tipo de atividade realizada, seus usuários e administradores ao longo do tempo.</w:t>
      </w:r>
    </w:p>
    <w:p w14:paraId="53C3348D" w14:textId="1C7B24FF" w:rsidR="00DB5A02" w:rsidRPr="00250383" w:rsidRDefault="00DB5A02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>Sistema de elaboração e de emissão de balanço patrimonial, balancetes e DRE automatizados.</w:t>
      </w:r>
    </w:p>
    <w:p w14:paraId="2016D884" w14:textId="77777777" w:rsidR="005F576B" w:rsidRDefault="005F576B" w:rsidP="00250383">
      <w:pPr>
        <w:keepLines/>
        <w:autoSpaceDE w:val="0"/>
        <w:autoSpaceDN w:val="0"/>
        <w:adjustRightInd w:val="0"/>
        <w:spacing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728EBF97" w14:textId="77777777" w:rsidR="001E4AD2" w:rsidRPr="00250383" w:rsidRDefault="001E4AD2" w:rsidP="00250383">
      <w:pPr>
        <w:keepLines/>
        <w:autoSpaceDE w:val="0"/>
        <w:autoSpaceDN w:val="0"/>
        <w:adjustRightInd w:val="0"/>
        <w:spacing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099B4600" w14:textId="75056372" w:rsidR="000E7BEC" w:rsidRPr="00250383" w:rsidRDefault="000E7BEC" w:rsidP="00250383">
      <w:pPr>
        <w:pStyle w:val="PargrafodaLista"/>
        <w:keepLines/>
        <w:numPr>
          <w:ilvl w:val="0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b/>
          <w:bCs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bCs/>
          <w:sz w:val="18"/>
          <w:szCs w:val="18"/>
        </w:rPr>
        <w:lastRenderedPageBreak/>
        <w:t>Contratos;</w:t>
      </w:r>
    </w:p>
    <w:p w14:paraId="24D9351C" w14:textId="1C3FE720" w:rsidR="000E7BEC" w:rsidRPr="00250383" w:rsidRDefault="000E7BEC" w:rsidP="00250383">
      <w:pPr>
        <w:keepLines/>
        <w:autoSpaceDE w:val="0"/>
        <w:autoSpaceDN w:val="0"/>
        <w:adjustRightInd w:val="0"/>
        <w:spacing w:line="240" w:lineRule="atLeast"/>
        <w:ind w:left="1080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 xml:space="preserve">O sistema </w:t>
      </w:r>
      <w:r w:rsidR="007034D7" w:rsidRPr="00250383">
        <w:rPr>
          <w:rFonts w:ascii="Franklin Gothic Book" w:hAnsi="Franklin Gothic Book" w:cstheme="minorHAnsi"/>
          <w:sz w:val="18"/>
          <w:szCs w:val="18"/>
        </w:rPr>
        <w:t>SAP B1</w:t>
      </w:r>
      <w:r w:rsidRPr="00250383">
        <w:rPr>
          <w:rFonts w:ascii="Franklin Gothic Book" w:hAnsi="Franklin Gothic Book" w:cstheme="minorHAnsi"/>
          <w:sz w:val="18"/>
          <w:szCs w:val="18"/>
        </w:rPr>
        <w:t xml:space="preserve"> deve permitir:</w:t>
      </w:r>
    </w:p>
    <w:p w14:paraId="3BD7351C" w14:textId="3E75368E" w:rsidR="000E7BEC" w:rsidRPr="00250383" w:rsidRDefault="00982141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 xml:space="preserve">A gestão de todos os contratos </w:t>
      </w:r>
      <w:r w:rsidR="005B0254" w:rsidRPr="00250383">
        <w:rPr>
          <w:rFonts w:ascii="Franklin Gothic Book" w:hAnsi="Franklin Gothic Book" w:cstheme="minorHAnsi"/>
          <w:sz w:val="18"/>
          <w:szCs w:val="18"/>
        </w:rPr>
        <w:t xml:space="preserve">da organização firmados com seus </w:t>
      </w:r>
      <w:r w:rsidR="008302CA" w:rsidRPr="00250383">
        <w:rPr>
          <w:rFonts w:ascii="Franklin Gothic Book" w:hAnsi="Franklin Gothic Book" w:cstheme="minorHAnsi"/>
          <w:sz w:val="18"/>
          <w:szCs w:val="18"/>
        </w:rPr>
        <w:t>fornecedores e parceiros;</w:t>
      </w:r>
    </w:p>
    <w:p w14:paraId="06C70062" w14:textId="3FF9B3DC" w:rsidR="00893BAC" w:rsidRPr="00250383" w:rsidRDefault="009E0196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 xml:space="preserve">Disponibilização de modelos (minutas) </w:t>
      </w:r>
      <w:r w:rsidR="001A0671" w:rsidRPr="00250383">
        <w:rPr>
          <w:rFonts w:ascii="Franklin Gothic Book" w:hAnsi="Franklin Gothic Book" w:cstheme="minorHAnsi"/>
          <w:sz w:val="18"/>
          <w:szCs w:val="18"/>
        </w:rPr>
        <w:t>para preenchimento pelas áreas responsáveis</w:t>
      </w:r>
    </w:p>
    <w:p w14:paraId="4A1D4704" w14:textId="3BAA4D54" w:rsidR="000E7BEC" w:rsidRPr="00250383" w:rsidRDefault="00BD1C76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 xml:space="preserve">Workflow de aprovação dos contratos, </w:t>
      </w:r>
      <w:r w:rsidR="002737DC" w:rsidRPr="00250383">
        <w:rPr>
          <w:rFonts w:ascii="Franklin Gothic Book" w:hAnsi="Franklin Gothic Book" w:cstheme="minorHAnsi"/>
          <w:sz w:val="18"/>
          <w:szCs w:val="18"/>
        </w:rPr>
        <w:t xml:space="preserve">permitindo assinatura eletrônica, </w:t>
      </w:r>
      <w:r w:rsidRPr="00250383">
        <w:rPr>
          <w:rFonts w:ascii="Franklin Gothic Book" w:hAnsi="Franklin Gothic Book" w:cstheme="minorHAnsi"/>
          <w:sz w:val="18"/>
          <w:szCs w:val="18"/>
        </w:rPr>
        <w:t xml:space="preserve">e armazenamento de contratos </w:t>
      </w:r>
      <w:r w:rsidR="00E07880" w:rsidRPr="00250383">
        <w:rPr>
          <w:rFonts w:ascii="Franklin Gothic Book" w:hAnsi="Franklin Gothic Book" w:cstheme="minorHAnsi"/>
          <w:sz w:val="18"/>
          <w:szCs w:val="18"/>
        </w:rPr>
        <w:t xml:space="preserve">digitalizados, com ferramentas de </w:t>
      </w:r>
      <w:r w:rsidR="003F2276" w:rsidRPr="00250383">
        <w:rPr>
          <w:rFonts w:ascii="Franklin Gothic Book" w:hAnsi="Franklin Gothic Book" w:cstheme="minorHAnsi"/>
          <w:sz w:val="18"/>
          <w:szCs w:val="18"/>
        </w:rPr>
        <w:t>pesquisa avançada (</w:t>
      </w:r>
      <w:r w:rsidR="00E07880" w:rsidRPr="00250383">
        <w:rPr>
          <w:rFonts w:ascii="Franklin Gothic Book" w:hAnsi="Franklin Gothic Book" w:cstheme="minorHAnsi"/>
          <w:sz w:val="18"/>
          <w:szCs w:val="18"/>
        </w:rPr>
        <w:t>busca de texto</w:t>
      </w:r>
      <w:r w:rsidR="003F2276" w:rsidRPr="00250383">
        <w:rPr>
          <w:rFonts w:ascii="Franklin Gothic Book" w:hAnsi="Franklin Gothic Book" w:cstheme="minorHAnsi"/>
          <w:sz w:val="18"/>
          <w:szCs w:val="18"/>
        </w:rPr>
        <w:t>)</w:t>
      </w:r>
      <w:r w:rsidR="00494B6E" w:rsidRPr="00250383">
        <w:rPr>
          <w:rFonts w:ascii="Franklin Gothic Book" w:hAnsi="Franklin Gothic Book" w:cstheme="minorHAnsi"/>
          <w:sz w:val="18"/>
          <w:szCs w:val="18"/>
        </w:rPr>
        <w:t>;</w:t>
      </w:r>
    </w:p>
    <w:p w14:paraId="44213C8B" w14:textId="199CDD1F" w:rsidR="00E07880" w:rsidRPr="00250383" w:rsidRDefault="00BE216D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 xml:space="preserve">Controlar </w:t>
      </w:r>
      <w:r w:rsidR="000E7073" w:rsidRPr="00250383">
        <w:rPr>
          <w:rFonts w:ascii="Franklin Gothic Book" w:hAnsi="Franklin Gothic Book" w:cstheme="minorHAnsi"/>
          <w:sz w:val="18"/>
          <w:szCs w:val="18"/>
        </w:rPr>
        <w:t>as vigências dos contratos, com alertas automáticos direcionados aos gestores dos contratos;</w:t>
      </w:r>
    </w:p>
    <w:p w14:paraId="52A4B826" w14:textId="49DA3894" w:rsidR="000E7073" w:rsidRPr="00250383" w:rsidRDefault="00A923FA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 xml:space="preserve">Gerenciar todo o ciclo de vida do </w:t>
      </w:r>
      <w:r w:rsidR="00FD6DFE" w:rsidRPr="00250383">
        <w:rPr>
          <w:rFonts w:ascii="Franklin Gothic Book" w:hAnsi="Franklin Gothic Book" w:cstheme="minorHAnsi"/>
          <w:sz w:val="18"/>
          <w:szCs w:val="18"/>
        </w:rPr>
        <w:t xml:space="preserve">contrato, de forma integrada </w:t>
      </w:r>
      <w:r w:rsidR="00B21AA0" w:rsidRPr="00250383">
        <w:rPr>
          <w:rFonts w:ascii="Franklin Gothic Book" w:hAnsi="Franklin Gothic Book" w:cstheme="minorHAnsi"/>
          <w:sz w:val="18"/>
          <w:szCs w:val="18"/>
        </w:rPr>
        <w:t>com os módulos financeiros e contábeis</w:t>
      </w:r>
      <w:r w:rsidRPr="00250383">
        <w:rPr>
          <w:rFonts w:ascii="Franklin Gothic Book" w:hAnsi="Franklin Gothic Book" w:cstheme="minorHAnsi"/>
          <w:sz w:val="18"/>
          <w:szCs w:val="18"/>
        </w:rPr>
        <w:t xml:space="preserve">, </w:t>
      </w:r>
      <w:r w:rsidR="00D87B16" w:rsidRPr="00250383">
        <w:rPr>
          <w:rFonts w:ascii="Franklin Gothic Book" w:hAnsi="Franklin Gothic Book" w:cstheme="minorHAnsi"/>
          <w:sz w:val="18"/>
          <w:szCs w:val="18"/>
        </w:rPr>
        <w:t>control</w:t>
      </w:r>
      <w:r w:rsidR="00102998" w:rsidRPr="00250383">
        <w:rPr>
          <w:rFonts w:ascii="Franklin Gothic Book" w:hAnsi="Franklin Gothic Book" w:cstheme="minorHAnsi"/>
          <w:sz w:val="18"/>
          <w:szCs w:val="18"/>
        </w:rPr>
        <w:t xml:space="preserve">ando o </w:t>
      </w:r>
      <w:r w:rsidR="00D87B16" w:rsidRPr="00250383">
        <w:rPr>
          <w:rFonts w:ascii="Franklin Gothic Book" w:hAnsi="Franklin Gothic Book" w:cstheme="minorHAnsi"/>
          <w:sz w:val="18"/>
          <w:szCs w:val="18"/>
        </w:rPr>
        <w:t>saldo</w:t>
      </w:r>
      <w:r w:rsidR="00102998" w:rsidRPr="00250383">
        <w:rPr>
          <w:rFonts w:ascii="Franklin Gothic Book" w:hAnsi="Franklin Gothic Book" w:cstheme="minorHAnsi"/>
          <w:sz w:val="18"/>
          <w:szCs w:val="18"/>
        </w:rPr>
        <w:t xml:space="preserve"> disponível até </w:t>
      </w:r>
      <w:r w:rsidR="00CF13CC" w:rsidRPr="00250383">
        <w:rPr>
          <w:rFonts w:ascii="Franklin Gothic Book" w:hAnsi="Franklin Gothic Book" w:cstheme="minorHAnsi"/>
          <w:sz w:val="18"/>
          <w:szCs w:val="18"/>
        </w:rPr>
        <w:t>o seu encerramento</w:t>
      </w:r>
      <w:r w:rsidR="002C1C69" w:rsidRPr="00250383">
        <w:rPr>
          <w:rFonts w:ascii="Franklin Gothic Book" w:hAnsi="Franklin Gothic Book" w:cstheme="minorHAnsi"/>
          <w:sz w:val="18"/>
          <w:szCs w:val="18"/>
        </w:rPr>
        <w:t>;</w:t>
      </w:r>
    </w:p>
    <w:p w14:paraId="28E4D6DD" w14:textId="77777777" w:rsidR="00CF13CC" w:rsidRPr="00250383" w:rsidRDefault="00CF13CC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>Trilha de Auditoria – Registro de todas as atividades (“logs”) realizadas no sistema e todos os seus módulos, armazenando o histórico do tipo de atividade realizada, seus usuários e administradores ao longo do tempo.</w:t>
      </w:r>
    </w:p>
    <w:p w14:paraId="74FA92FA" w14:textId="77777777" w:rsidR="000E7BEC" w:rsidRPr="00250383" w:rsidRDefault="000E7BEC" w:rsidP="00250383">
      <w:pPr>
        <w:keepLines/>
        <w:autoSpaceDE w:val="0"/>
        <w:autoSpaceDN w:val="0"/>
        <w:adjustRightInd w:val="0"/>
        <w:spacing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1847FDC9" w14:textId="2821EA90" w:rsidR="005A1B74" w:rsidRPr="00250383" w:rsidRDefault="005A1B74" w:rsidP="00250383">
      <w:pPr>
        <w:pStyle w:val="PargrafodaLista"/>
        <w:keepLines/>
        <w:numPr>
          <w:ilvl w:val="0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b/>
          <w:bCs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bCs/>
          <w:sz w:val="18"/>
          <w:szCs w:val="18"/>
        </w:rPr>
        <w:t>Compras;</w:t>
      </w:r>
    </w:p>
    <w:p w14:paraId="1CDFC89C" w14:textId="42B762AC" w:rsidR="005A1B74" w:rsidRPr="00250383" w:rsidRDefault="005A1B74" w:rsidP="00250383">
      <w:pPr>
        <w:keepLines/>
        <w:autoSpaceDE w:val="0"/>
        <w:autoSpaceDN w:val="0"/>
        <w:adjustRightInd w:val="0"/>
        <w:spacing w:line="240" w:lineRule="atLeast"/>
        <w:ind w:left="1080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 xml:space="preserve">O sistema </w:t>
      </w:r>
      <w:r w:rsidR="007034D7" w:rsidRPr="00250383">
        <w:rPr>
          <w:rFonts w:ascii="Franklin Gothic Book" w:hAnsi="Franklin Gothic Book" w:cstheme="minorHAnsi"/>
          <w:sz w:val="18"/>
          <w:szCs w:val="18"/>
        </w:rPr>
        <w:t>SAP B1</w:t>
      </w:r>
      <w:r w:rsidRPr="00250383">
        <w:rPr>
          <w:rFonts w:ascii="Franklin Gothic Book" w:hAnsi="Franklin Gothic Book" w:cstheme="minorHAnsi"/>
          <w:sz w:val="18"/>
          <w:szCs w:val="18"/>
        </w:rPr>
        <w:t xml:space="preserve"> deve permitir:</w:t>
      </w:r>
    </w:p>
    <w:p w14:paraId="642033E6" w14:textId="40B552C8" w:rsidR="005A1B74" w:rsidRPr="00250383" w:rsidRDefault="00DA79EB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>Abertura de vários processos de compra</w:t>
      </w:r>
      <w:r w:rsidR="005A1B74" w:rsidRPr="00250383">
        <w:rPr>
          <w:rFonts w:ascii="Franklin Gothic Book" w:hAnsi="Franklin Gothic Book" w:cstheme="minorHAnsi"/>
          <w:sz w:val="18"/>
          <w:szCs w:val="18"/>
        </w:rPr>
        <w:t xml:space="preserve">, com envio de </w:t>
      </w:r>
      <w:r w:rsidRPr="00250383">
        <w:rPr>
          <w:rFonts w:ascii="Franklin Gothic Book" w:hAnsi="Franklin Gothic Book" w:cstheme="minorHAnsi"/>
          <w:sz w:val="18"/>
          <w:szCs w:val="18"/>
        </w:rPr>
        <w:t xml:space="preserve">e-mail ou </w:t>
      </w:r>
      <w:r w:rsidR="005A1B74" w:rsidRPr="00250383">
        <w:rPr>
          <w:rFonts w:ascii="Franklin Gothic Book" w:hAnsi="Franklin Gothic Book" w:cstheme="minorHAnsi"/>
          <w:sz w:val="18"/>
          <w:szCs w:val="18"/>
        </w:rPr>
        <w:t>URL convite</w:t>
      </w:r>
      <w:r w:rsidRPr="00250383">
        <w:rPr>
          <w:rFonts w:ascii="Franklin Gothic Book" w:hAnsi="Franklin Gothic Book" w:cstheme="minorHAnsi"/>
          <w:sz w:val="18"/>
          <w:szCs w:val="18"/>
        </w:rPr>
        <w:t xml:space="preserve"> para os fornecedores</w:t>
      </w:r>
      <w:r w:rsidR="005A1B74" w:rsidRPr="00250383">
        <w:rPr>
          <w:rFonts w:ascii="Franklin Gothic Book" w:hAnsi="Franklin Gothic Book" w:cstheme="minorHAnsi"/>
          <w:sz w:val="18"/>
          <w:szCs w:val="18"/>
        </w:rPr>
        <w:t>, possibilidade de anexar documentos e propostas, etapas de dúvidas, concorr</w:t>
      </w:r>
      <w:r w:rsidR="00BB56B4" w:rsidRPr="00250383">
        <w:rPr>
          <w:rFonts w:ascii="Franklin Gothic Book" w:hAnsi="Franklin Gothic Book" w:cstheme="minorHAnsi"/>
          <w:sz w:val="18"/>
          <w:szCs w:val="18"/>
        </w:rPr>
        <w:t>ê</w:t>
      </w:r>
      <w:r w:rsidR="005A1B74" w:rsidRPr="00250383">
        <w:rPr>
          <w:rFonts w:ascii="Franklin Gothic Book" w:hAnsi="Franklin Gothic Book" w:cstheme="minorHAnsi"/>
          <w:sz w:val="18"/>
          <w:szCs w:val="18"/>
        </w:rPr>
        <w:t xml:space="preserve">ncias e </w:t>
      </w:r>
      <w:proofErr w:type="spellStart"/>
      <w:r w:rsidR="005A1B74" w:rsidRPr="00250383">
        <w:rPr>
          <w:rFonts w:ascii="Franklin Gothic Book" w:hAnsi="Franklin Gothic Book" w:cstheme="minorHAnsi"/>
          <w:sz w:val="18"/>
          <w:szCs w:val="18"/>
        </w:rPr>
        <w:t>last-call</w:t>
      </w:r>
      <w:proofErr w:type="spellEnd"/>
      <w:r w:rsidR="005A1B74" w:rsidRPr="00250383">
        <w:rPr>
          <w:rFonts w:ascii="Franklin Gothic Book" w:hAnsi="Franklin Gothic Book" w:cstheme="minorHAnsi"/>
          <w:sz w:val="18"/>
          <w:szCs w:val="18"/>
        </w:rPr>
        <w:t>;</w:t>
      </w:r>
    </w:p>
    <w:p w14:paraId="0B0F79C7" w14:textId="65F9481E" w:rsidR="00DA79EB" w:rsidRPr="00250383" w:rsidRDefault="00DA79EB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>Possibilidade de escolher mais que um fornecedor, para o atendimento de lotes grandes. Controle de consumo de contratos;</w:t>
      </w:r>
    </w:p>
    <w:p w14:paraId="4273F47E" w14:textId="0735ACC2" w:rsidR="005A1B74" w:rsidRPr="00250383" w:rsidRDefault="005A1B74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 xml:space="preserve">Validação de saldo de Orçamento, validação de </w:t>
      </w:r>
      <w:r w:rsidR="00DA79EB" w:rsidRPr="00250383">
        <w:rPr>
          <w:rFonts w:ascii="Franklin Gothic Book" w:hAnsi="Franklin Gothic Book" w:cstheme="minorHAnsi"/>
          <w:sz w:val="18"/>
          <w:szCs w:val="18"/>
        </w:rPr>
        <w:t>cliente/fornec</w:t>
      </w:r>
      <w:r w:rsidR="005F76E3" w:rsidRPr="00250383">
        <w:rPr>
          <w:rFonts w:ascii="Franklin Gothic Book" w:hAnsi="Franklin Gothic Book" w:cstheme="minorHAnsi"/>
          <w:sz w:val="18"/>
          <w:szCs w:val="18"/>
        </w:rPr>
        <w:t>e</w:t>
      </w:r>
      <w:r w:rsidR="00DA79EB" w:rsidRPr="00250383">
        <w:rPr>
          <w:rFonts w:ascii="Franklin Gothic Book" w:hAnsi="Franklin Gothic Book" w:cstheme="minorHAnsi"/>
          <w:sz w:val="18"/>
          <w:szCs w:val="18"/>
        </w:rPr>
        <w:t>dor</w:t>
      </w:r>
      <w:r w:rsidRPr="00250383">
        <w:rPr>
          <w:rFonts w:ascii="Franklin Gothic Book" w:hAnsi="Franklin Gothic Book" w:cstheme="minorHAnsi"/>
          <w:sz w:val="18"/>
          <w:szCs w:val="18"/>
        </w:rPr>
        <w:t xml:space="preserve"> para in</w:t>
      </w:r>
      <w:r w:rsidR="00BB56B4" w:rsidRPr="00250383">
        <w:rPr>
          <w:rFonts w:ascii="Franklin Gothic Book" w:hAnsi="Franklin Gothic Book" w:cstheme="minorHAnsi"/>
          <w:sz w:val="18"/>
          <w:szCs w:val="18"/>
        </w:rPr>
        <w:t>í</w:t>
      </w:r>
      <w:r w:rsidRPr="00250383">
        <w:rPr>
          <w:rFonts w:ascii="Franklin Gothic Book" w:hAnsi="Franklin Gothic Book" w:cstheme="minorHAnsi"/>
          <w:sz w:val="18"/>
          <w:szCs w:val="18"/>
        </w:rPr>
        <w:t>cio do processo;</w:t>
      </w:r>
    </w:p>
    <w:p w14:paraId="75775BDD" w14:textId="45FC69E7" w:rsidR="005A1B74" w:rsidRPr="00250383" w:rsidRDefault="005A1B74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>Empenho, bloqueio, desbloqueio ou consumo da verba</w:t>
      </w:r>
      <w:r w:rsidR="00DA79EB" w:rsidRPr="00250383">
        <w:rPr>
          <w:rFonts w:ascii="Franklin Gothic Book" w:hAnsi="Franklin Gothic Book" w:cstheme="minorHAnsi"/>
          <w:sz w:val="18"/>
          <w:szCs w:val="18"/>
        </w:rPr>
        <w:t>,</w:t>
      </w:r>
      <w:r w:rsidRPr="00250383">
        <w:rPr>
          <w:rFonts w:ascii="Franklin Gothic Book" w:hAnsi="Franklin Gothic Book" w:cstheme="minorHAnsi"/>
          <w:sz w:val="18"/>
          <w:szCs w:val="18"/>
        </w:rPr>
        <w:t xml:space="preserve"> conforme as etapas do processo avancem;</w:t>
      </w:r>
    </w:p>
    <w:p w14:paraId="7F0C222B" w14:textId="2886AA04" w:rsidR="005A1B74" w:rsidRPr="00250383" w:rsidRDefault="005A1B74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>Fluxo de aprovações, controle de alçadas conforme valor, item, tipo de compra;</w:t>
      </w:r>
    </w:p>
    <w:p w14:paraId="0F87D99D" w14:textId="313149BF" w:rsidR="005A1B74" w:rsidRPr="00250383" w:rsidRDefault="005A1B74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 xml:space="preserve">Passagem do processo finalizado para contas a pagar, encontro das </w:t>
      </w:r>
      <w:proofErr w:type="spellStart"/>
      <w:r w:rsidRPr="00250383">
        <w:rPr>
          <w:rFonts w:ascii="Franklin Gothic Book" w:hAnsi="Franklin Gothic Book" w:cstheme="minorHAnsi"/>
          <w:sz w:val="18"/>
          <w:szCs w:val="18"/>
        </w:rPr>
        <w:t>NF´s</w:t>
      </w:r>
      <w:proofErr w:type="spellEnd"/>
      <w:r w:rsidRPr="00250383">
        <w:rPr>
          <w:rFonts w:ascii="Franklin Gothic Book" w:hAnsi="Franklin Gothic Book" w:cstheme="minorHAnsi"/>
          <w:sz w:val="18"/>
          <w:szCs w:val="18"/>
        </w:rPr>
        <w:t xml:space="preserve"> recebidas com os pedidos de Compras, consistência dos atributos Fiscais;</w:t>
      </w:r>
    </w:p>
    <w:p w14:paraId="10FCB310" w14:textId="5008254B" w:rsidR="00E74336" w:rsidRPr="00250383" w:rsidRDefault="00E74336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 xml:space="preserve">Possibilidade de </w:t>
      </w:r>
      <w:proofErr w:type="spellStart"/>
      <w:r w:rsidRPr="00250383">
        <w:rPr>
          <w:rFonts w:ascii="Franklin Gothic Book" w:hAnsi="Franklin Gothic Book" w:cstheme="minorHAnsi"/>
          <w:sz w:val="18"/>
          <w:szCs w:val="18"/>
        </w:rPr>
        <w:t>pré</w:t>
      </w:r>
      <w:proofErr w:type="spellEnd"/>
      <w:r w:rsidRPr="00250383">
        <w:rPr>
          <w:rFonts w:ascii="Franklin Gothic Book" w:hAnsi="Franklin Gothic Book" w:cstheme="minorHAnsi"/>
          <w:sz w:val="18"/>
          <w:szCs w:val="18"/>
        </w:rPr>
        <w:t>-cadastros</w:t>
      </w:r>
      <w:r w:rsidR="001E03F1" w:rsidRPr="00250383">
        <w:rPr>
          <w:rFonts w:ascii="Franklin Gothic Book" w:hAnsi="Franklin Gothic Book" w:cstheme="minorHAnsi"/>
          <w:sz w:val="18"/>
          <w:szCs w:val="18"/>
        </w:rPr>
        <w:t>, ainda no processo de emissão de pedidos, de contas contábeis e afins, por tipo de operaç</w:t>
      </w:r>
      <w:r w:rsidR="00F8657F" w:rsidRPr="00250383">
        <w:rPr>
          <w:rFonts w:ascii="Franklin Gothic Book" w:hAnsi="Franklin Gothic Book" w:cstheme="minorHAnsi"/>
          <w:sz w:val="18"/>
          <w:szCs w:val="18"/>
        </w:rPr>
        <w:t>ão, setor da EAF e fornecedor;</w:t>
      </w:r>
    </w:p>
    <w:p w14:paraId="6FCEE974" w14:textId="277D1466" w:rsidR="005A1B74" w:rsidRPr="00250383" w:rsidRDefault="00134EA2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>Interfaces do módulo de compras com a</w:t>
      </w:r>
      <w:r w:rsidR="005A1B74" w:rsidRPr="00250383">
        <w:rPr>
          <w:rFonts w:ascii="Franklin Gothic Book" w:hAnsi="Franklin Gothic Book" w:cstheme="minorHAnsi"/>
          <w:sz w:val="18"/>
          <w:szCs w:val="18"/>
        </w:rPr>
        <w:t xml:space="preserve"> Contabilidade, para escrituração e demais tratativas;</w:t>
      </w:r>
    </w:p>
    <w:p w14:paraId="0D7C622C" w14:textId="77777777" w:rsidR="00264AD5" w:rsidRPr="00250383" w:rsidRDefault="00264AD5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>Trilha de Auditoria – Registro de todas as atividades (“logs”) realizadas no sistema e todos os seus módulos, armazenando o histórico do tipo de atividade realizada, seus usuários e administradores ao longo do tempo.</w:t>
      </w:r>
    </w:p>
    <w:p w14:paraId="685F9CAB" w14:textId="06C47AD5" w:rsidR="00B1274E" w:rsidRPr="00250383" w:rsidRDefault="00B1274E" w:rsidP="00250383">
      <w:pPr>
        <w:keepLines/>
        <w:autoSpaceDE w:val="0"/>
        <w:autoSpaceDN w:val="0"/>
        <w:adjustRightInd w:val="0"/>
        <w:spacing w:line="240" w:lineRule="atLeast"/>
        <w:ind w:left="1080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38304DFC" w14:textId="30ED2769" w:rsidR="005A1B74" w:rsidRPr="00250383" w:rsidRDefault="005A1B74" w:rsidP="00250383">
      <w:pPr>
        <w:pStyle w:val="PargrafodaLista"/>
        <w:keepLines/>
        <w:numPr>
          <w:ilvl w:val="0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b/>
          <w:bCs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bCs/>
          <w:sz w:val="18"/>
          <w:szCs w:val="18"/>
        </w:rPr>
        <w:t>Logistica / Estoque;</w:t>
      </w:r>
    </w:p>
    <w:p w14:paraId="302C94D0" w14:textId="15DB837A" w:rsidR="005A1B74" w:rsidRPr="00250383" w:rsidRDefault="005A1B74" w:rsidP="00250383">
      <w:pPr>
        <w:keepLines/>
        <w:autoSpaceDE w:val="0"/>
        <w:autoSpaceDN w:val="0"/>
        <w:adjustRightInd w:val="0"/>
        <w:spacing w:line="240" w:lineRule="atLeast"/>
        <w:ind w:left="1080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 xml:space="preserve">O sistema </w:t>
      </w:r>
      <w:r w:rsidR="007034D7" w:rsidRPr="00250383">
        <w:rPr>
          <w:rFonts w:ascii="Franklin Gothic Book" w:hAnsi="Franklin Gothic Book" w:cstheme="minorHAnsi"/>
          <w:sz w:val="18"/>
          <w:szCs w:val="18"/>
        </w:rPr>
        <w:t>SAP B1</w:t>
      </w:r>
      <w:r w:rsidRPr="00250383">
        <w:rPr>
          <w:rFonts w:ascii="Franklin Gothic Book" w:hAnsi="Franklin Gothic Book" w:cstheme="minorHAnsi"/>
          <w:sz w:val="18"/>
          <w:szCs w:val="18"/>
        </w:rPr>
        <w:t xml:space="preserve"> deve permitir:</w:t>
      </w:r>
    </w:p>
    <w:p w14:paraId="75F54867" w14:textId="56D40AFB" w:rsidR="005A1B74" w:rsidRPr="00250383" w:rsidRDefault="0037516C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>Visualização</w:t>
      </w:r>
      <w:r w:rsidR="005A1B74" w:rsidRPr="00250383">
        <w:rPr>
          <w:rFonts w:ascii="Franklin Gothic Book" w:hAnsi="Franklin Gothic Book" w:cstheme="minorHAnsi"/>
          <w:sz w:val="18"/>
          <w:szCs w:val="18"/>
        </w:rPr>
        <w:t xml:space="preserve"> do estoque de insumos</w:t>
      </w:r>
      <w:r w:rsidR="00DA79EB" w:rsidRPr="00250383">
        <w:rPr>
          <w:rFonts w:ascii="Franklin Gothic Book" w:hAnsi="Franklin Gothic Book" w:cstheme="minorHAnsi"/>
          <w:sz w:val="18"/>
          <w:szCs w:val="18"/>
        </w:rPr>
        <w:t xml:space="preserve">, bem como estoque </w:t>
      </w:r>
      <w:r w:rsidRPr="00250383">
        <w:rPr>
          <w:rFonts w:ascii="Franklin Gothic Book" w:hAnsi="Franklin Gothic Book" w:cstheme="minorHAnsi"/>
          <w:sz w:val="18"/>
          <w:szCs w:val="18"/>
        </w:rPr>
        <w:t>mínimo</w:t>
      </w:r>
      <w:r w:rsidR="00DA79EB" w:rsidRPr="00250383">
        <w:rPr>
          <w:rFonts w:ascii="Franklin Gothic Book" w:hAnsi="Franklin Gothic Book" w:cstheme="minorHAnsi"/>
          <w:sz w:val="18"/>
          <w:szCs w:val="18"/>
        </w:rPr>
        <w:t xml:space="preserve"> ou de segurança</w:t>
      </w:r>
      <w:r w:rsidR="005A1B74" w:rsidRPr="00250383">
        <w:rPr>
          <w:rFonts w:ascii="Franklin Gothic Book" w:hAnsi="Franklin Gothic Book" w:cstheme="minorHAnsi"/>
          <w:sz w:val="18"/>
          <w:szCs w:val="18"/>
        </w:rPr>
        <w:t xml:space="preserve">. Filtros por </w:t>
      </w:r>
      <w:r w:rsidRPr="00250383">
        <w:rPr>
          <w:rFonts w:ascii="Franklin Gothic Book" w:hAnsi="Franklin Gothic Book" w:cstheme="minorHAnsi"/>
          <w:sz w:val="18"/>
          <w:szCs w:val="18"/>
        </w:rPr>
        <w:t>armazém</w:t>
      </w:r>
      <w:r w:rsidR="005A1B74" w:rsidRPr="00250383">
        <w:rPr>
          <w:rFonts w:ascii="Franklin Gothic Book" w:hAnsi="Franklin Gothic Book" w:cstheme="minorHAnsi"/>
          <w:sz w:val="18"/>
          <w:szCs w:val="18"/>
        </w:rPr>
        <w:t xml:space="preserve">, região, tipo de </w:t>
      </w:r>
      <w:proofErr w:type="gramStart"/>
      <w:r w:rsidR="005A1B74" w:rsidRPr="00250383">
        <w:rPr>
          <w:rFonts w:ascii="Franklin Gothic Book" w:hAnsi="Franklin Gothic Book" w:cstheme="minorHAnsi"/>
          <w:sz w:val="18"/>
          <w:szCs w:val="18"/>
        </w:rPr>
        <w:t>SKU, etc.</w:t>
      </w:r>
      <w:proofErr w:type="gramEnd"/>
    </w:p>
    <w:p w14:paraId="5DE78FC0" w14:textId="013A2056" w:rsidR="005A1B74" w:rsidRPr="00250383" w:rsidRDefault="005A1B74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 xml:space="preserve">Contratação de </w:t>
      </w:r>
      <w:r w:rsidR="00DA79EB" w:rsidRPr="00250383">
        <w:rPr>
          <w:rFonts w:ascii="Franklin Gothic Book" w:hAnsi="Franklin Gothic Book" w:cstheme="minorHAnsi"/>
          <w:sz w:val="18"/>
          <w:szCs w:val="18"/>
        </w:rPr>
        <w:t>T</w:t>
      </w:r>
      <w:r w:rsidRPr="00250383">
        <w:rPr>
          <w:rFonts w:ascii="Franklin Gothic Book" w:hAnsi="Franklin Gothic Book" w:cstheme="minorHAnsi"/>
          <w:sz w:val="18"/>
          <w:szCs w:val="18"/>
        </w:rPr>
        <w:t xml:space="preserve">ransportes, medição, visualização de estoque em </w:t>
      </w:r>
      <w:r w:rsidR="00DA79EB" w:rsidRPr="00250383">
        <w:rPr>
          <w:rFonts w:ascii="Franklin Gothic Book" w:hAnsi="Franklin Gothic Book" w:cstheme="minorHAnsi"/>
          <w:sz w:val="18"/>
          <w:szCs w:val="18"/>
        </w:rPr>
        <w:t>trânsito</w:t>
      </w:r>
      <w:r w:rsidRPr="00250383">
        <w:rPr>
          <w:rFonts w:ascii="Franklin Gothic Book" w:hAnsi="Franklin Gothic Book" w:cstheme="minorHAnsi"/>
          <w:sz w:val="18"/>
          <w:szCs w:val="18"/>
        </w:rPr>
        <w:t xml:space="preserve">, aprovação de despesas relativas aos transportes </w:t>
      </w:r>
      <w:r w:rsidR="00DA79EB" w:rsidRPr="00250383">
        <w:rPr>
          <w:rFonts w:ascii="Franklin Gothic Book" w:hAnsi="Franklin Gothic Book" w:cstheme="minorHAnsi"/>
          <w:sz w:val="18"/>
          <w:szCs w:val="18"/>
        </w:rPr>
        <w:t>contratados</w:t>
      </w:r>
      <w:r w:rsidRPr="00250383">
        <w:rPr>
          <w:rFonts w:ascii="Franklin Gothic Book" w:hAnsi="Franklin Gothic Book" w:cstheme="minorHAnsi"/>
          <w:sz w:val="18"/>
          <w:szCs w:val="18"/>
        </w:rPr>
        <w:t>;</w:t>
      </w:r>
    </w:p>
    <w:p w14:paraId="1782AE2A" w14:textId="5F7E472C" w:rsidR="005A1B74" w:rsidRPr="00250383" w:rsidRDefault="005A1B74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>Possibilidade de criação de painel “Short-Long” comparando estoque com previsão de consumo (agendamento de serviço);</w:t>
      </w:r>
    </w:p>
    <w:p w14:paraId="01CF8D71" w14:textId="2F6EC6A0" w:rsidR="00DA79EB" w:rsidRPr="00250383" w:rsidRDefault="005A1B74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>Relatórios para acompanhamento do nível</w:t>
      </w:r>
      <w:r w:rsidR="00B03F36" w:rsidRPr="00250383">
        <w:rPr>
          <w:rFonts w:ascii="Franklin Gothic Book" w:hAnsi="Franklin Gothic Book" w:cstheme="minorHAnsi"/>
          <w:sz w:val="18"/>
          <w:szCs w:val="18"/>
        </w:rPr>
        <w:t xml:space="preserve"> de serviço dos transportadores;</w:t>
      </w:r>
    </w:p>
    <w:p w14:paraId="7AFF0651" w14:textId="23DD5B4B" w:rsidR="00B03F36" w:rsidRPr="00250383" w:rsidRDefault="00B03F36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 xml:space="preserve">Alertas de estoque </w:t>
      </w:r>
      <w:r w:rsidR="002F024B" w:rsidRPr="00250383">
        <w:rPr>
          <w:rFonts w:ascii="Franklin Gothic Book" w:hAnsi="Franklin Gothic Book" w:cstheme="minorHAnsi"/>
          <w:sz w:val="18"/>
          <w:szCs w:val="18"/>
        </w:rPr>
        <w:t>mínimo</w:t>
      </w:r>
      <w:r w:rsidR="000564A7" w:rsidRPr="00250383">
        <w:rPr>
          <w:rFonts w:ascii="Franklin Gothic Book" w:hAnsi="Franklin Gothic Book" w:cstheme="minorHAnsi"/>
          <w:sz w:val="18"/>
          <w:szCs w:val="18"/>
        </w:rPr>
        <w:t xml:space="preserve">, estoque em </w:t>
      </w:r>
      <w:r w:rsidR="00C44A97" w:rsidRPr="00250383">
        <w:rPr>
          <w:rFonts w:ascii="Franklin Gothic Book" w:hAnsi="Franklin Gothic Book" w:cstheme="minorHAnsi"/>
          <w:sz w:val="18"/>
          <w:szCs w:val="18"/>
        </w:rPr>
        <w:t>trânsito</w:t>
      </w:r>
      <w:r w:rsidR="000564A7" w:rsidRPr="00250383">
        <w:rPr>
          <w:rFonts w:ascii="Franklin Gothic Book" w:hAnsi="Franklin Gothic Book" w:cstheme="minorHAnsi"/>
          <w:sz w:val="18"/>
          <w:szCs w:val="18"/>
        </w:rPr>
        <w:t xml:space="preserve"> acima do esperado</w:t>
      </w:r>
      <w:r w:rsidRPr="00250383">
        <w:rPr>
          <w:rFonts w:ascii="Franklin Gothic Book" w:hAnsi="Franklin Gothic Book" w:cstheme="minorHAnsi"/>
          <w:sz w:val="18"/>
          <w:szCs w:val="18"/>
        </w:rPr>
        <w:t>;</w:t>
      </w:r>
    </w:p>
    <w:p w14:paraId="2A44AF03" w14:textId="09E237E1" w:rsidR="00DB5A02" w:rsidRPr="00250383" w:rsidRDefault="00DB5A02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 xml:space="preserve">Controle de inventário </w:t>
      </w:r>
      <w:r w:rsidR="00AA2BE7" w:rsidRPr="00250383">
        <w:rPr>
          <w:rFonts w:ascii="Franklin Gothic Book" w:hAnsi="Franklin Gothic Book" w:cstheme="minorHAnsi"/>
          <w:sz w:val="18"/>
          <w:szCs w:val="18"/>
        </w:rPr>
        <w:t>que permita a emissão de relatórios diários de movimentação dos estoques de forma analítica e sintética;</w:t>
      </w:r>
    </w:p>
    <w:p w14:paraId="6B4BDA9F" w14:textId="77777777" w:rsidR="00264AD5" w:rsidRPr="00250383" w:rsidRDefault="00264AD5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>Trilha de Auditoria – Registro de todas as atividades (“logs”) realizadas no sistema e todos os seus módulos, armazenando o histórico do tipo de atividade realizada, seus usuários e administradores ao longo do tempo.</w:t>
      </w:r>
    </w:p>
    <w:p w14:paraId="39D03E1E" w14:textId="6939C79A" w:rsidR="00DB5A02" w:rsidRPr="00250383" w:rsidRDefault="00DB5A02" w:rsidP="00250383">
      <w:pPr>
        <w:pStyle w:val="PargrafodaLista"/>
        <w:keepLines/>
        <w:autoSpaceDE w:val="0"/>
        <w:autoSpaceDN w:val="0"/>
        <w:adjustRightInd w:val="0"/>
        <w:spacing w:after="0" w:line="240" w:lineRule="atLeast"/>
        <w:ind w:left="1440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7D9BD3D8" w14:textId="77777777" w:rsidR="005A1B74" w:rsidRPr="00250383" w:rsidRDefault="005A1B74" w:rsidP="00250383">
      <w:pPr>
        <w:pStyle w:val="PargrafodaLista"/>
        <w:keepLines/>
        <w:numPr>
          <w:ilvl w:val="0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b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sz w:val="18"/>
          <w:szCs w:val="18"/>
        </w:rPr>
        <w:t>Motor de Relatórios:</w:t>
      </w:r>
    </w:p>
    <w:p w14:paraId="5E1AFFFA" w14:textId="04AB4EB1" w:rsidR="005A1B74" w:rsidRPr="00250383" w:rsidRDefault="005A1B74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 xml:space="preserve">Relatórios que permitam a seleção de filtros, para todos os processos do </w:t>
      </w:r>
      <w:r w:rsidR="007034D7" w:rsidRPr="00250383">
        <w:rPr>
          <w:rFonts w:ascii="Franklin Gothic Book" w:hAnsi="Franklin Gothic Book" w:cstheme="minorHAnsi"/>
          <w:sz w:val="18"/>
          <w:szCs w:val="18"/>
        </w:rPr>
        <w:t>SAP B1</w:t>
      </w:r>
      <w:r w:rsidRPr="00250383">
        <w:rPr>
          <w:rFonts w:ascii="Franklin Gothic Book" w:hAnsi="Franklin Gothic Book" w:cstheme="minorHAnsi"/>
          <w:sz w:val="18"/>
          <w:szCs w:val="18"/>
        </w:rPr>
        <w:t>, com os filtros que permitam a busca por qualquer atributo, sendo disp</w:t>
      </w:r>
      <w:r w:rsidR="00AD2D5F" w:rsidRPr="00250383">
        <w:rPr>
          <w:rFonts w:ascii="Franklin Gothic Book" w:hAnsi="Franklin Gothic Book" w:cstheme="minorHAnsi"/>
          <w:sz w:val="18"/>
          <w:szCs w:val="18"/>
        </w:rPr>
        <w:t>o</w:t>
      </w:r>
      <w:r w:rsidRPr="00250383">
        <w:rPr>
          <w:rFonts w:ascii="Franklin Gothic Book" w:hAnsi="Franklin Gothic Book" w:cstheme="minorHAnsi"/>
          <w:sz w:val="18"/>
          <w:szCs w:val="18"/>
        </w:rPr>
        <w:t>níveis nos formatos sintético e analítico;</w:t>
      </w:r>
    </w:p>
    <w:p w14:paraId="4CDAF30F" w14:textId="29A453E0" w:rsidR="005A1B74" w:rsidRPr="00250383" w:rsidRDefault="005A1B74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lastRenderedPageBreak/>
        <w:t xml:space="preserve">Possibilidade de geração de relatórios automáticos </w:t>
      </w:r>
      <w:r w:rsidR="00C44A97" w:rsidRPr="00250383">
        <w:rPr>
          <w:rFonts w:ascii="Franklin Gothic Book" w:hAnsi="Franklin Gothic Book" w:cstheme="minorHAnsi"/>
          <w:sz w:val="18"/>
          <w:szCs w:val="18"/>
        </w:rPr>
        <w:t xml:space="preserve">(agendado) </w:t>
      </w:r>
      <w:r w:rsidRPr="00250383">
        <w:rPr>
          <w:rFonts w:ascii="Franklin Gothic Book" w:hAnsi="Franklin Gothic Book" w:cstheme="minorHAnsi"/>
          <w:sz w:val="18"/>
          <w:szCs w:val="18"/>
        </w:rPr>
        <w:t xml:space="preserve">para envio a </w:t>
      </w:r>
      <w:r w:rsidR="00E9427A" w:rsidRPr="00250383">
        <w:rPr>
          <w:rFonts w:ascii="Franklin Gothic Book" w:hAnsi="Franklin Gothic Book" w:cstheme="minorHAnsi"/>
          <w:sz w:val="18"/>
          <w:szCs w:val="18"/>
        </w:rPr>
        <w:t>lista de distribuição, ou diretamente ao operador</w:t>
      </w:r>
      <w:r w:rsidRPr="00250383">
        <w:rPr>
          <w:rFonts w:ascii="Franklin Gothic Book" w:hAnsi="Franklin Gothic Book" w:cstheme="minorHAnsi"/>
          <w:sz w:val="18"/>
          <w:szCs w:val="18"/>
        </w:rPr>
        <w:t>;</w:t>
      </w:r>
    </w:p>
    <w:p w14:paraId="5B311C27" w14:textId="2B94B91A" w:rsidR="00EC6733" w:rsidRPr="00250383" w:rsidRDefault="005A1B74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>Deve aceitar a personalização de relatórios</w:t>
      </w:r>
      <w:r w:rsidR="00E9427A" w:rsidRPr="00250383">
        <w:rPr>
          <w:rFonts w:ascii="Franklin Gothic Book" w:hAnsi="Franklin Gothic Book" w:cstheme="minorHAnsi"/>
          <w:sz w:val="18"/>
          <w:szCs w:val="18"/>
        </w:rPr>
        <w:t xml:space="preserve">, inclusão de </w:t>
      </w:r>
      <w:proofErr w:type="spellStart"/>
      <w:r w:rsidR="00E9427A" w:rsidRPr="00250383">
        <w:rPr>
          <w:rFonts w:ascii="Franklin Gothic Book" w:hAnsi="Franklin Gothic Book" w:cstheme="minorHAnsi"/>
          <w:sz w:val="18"/>
          <w:szCs w:val="18"/>
        </w:rPr>
        <w:t>templates</w:t>
      </w:r>
      <w:proofErr w:type="spellEnd"/>
      <w:r w:rsidR="00E9427A" w:rsidRPr="00250383">
        <w:rPr>
          <w:rFonts w:ascii="Franklin Gothic Book" w:hAnsi="Franklin Gothic Book" w:cstheme="minorHAnsi"/>
          <w:sz w:val="18"/>
          <w:szCs w:val="18"/>
        </w:rPr>
        <w:t xml:space="preserve">, mudanças de </w:t>
      </w:r>
      <w:proofErr w:type="spellStart"/>
      <w:r w:rsidR="00E9427A" w:rsidRPr="00250383">
        <w:rPr>
          <w:rFonts w:ascii="Franklin Gothic Book" w:hAnsi="Franklin Gothic Book" w:cstheme="minorHAnsi"/>
          <w:sz w:val="18"/>
          <w:szCs w:val="18"/>
        </w:rPr>
        <w:t>lay-out</w:t>
      </w:r>
      <w:proofErr w:type="spellEnd"/>
      <w:r w:rsidR="00E9427A" w:rsidRPr="00250383">
        <w:rPr>
          <w:rFonts w:ascii="Franklin Gothic Book" w:hAnsi="Franklin Gothic Book" w:cstheme="minorHAnsi"/>
          <w:sz w:val="18"/>
          <w:szCs w:val="18"/>
        </w:rPr>
        <w:t xml:space="preserve">, descritivo, imagem, </w:t>
      </w:r>
      <w:r w:rsidR="00A245FD" w:rsidRPr="00250383">
        <w:rPr>
          <w:rFonts w:ascii="Franklin Gothic Book" w:hAnsi="Franklin Gothic Book" w:cstheme="minorHAnsi"/>
          <w:sz w:val="18"/>
          <w:szCs w:val="18"/>
        </w:rPr>
        <w:t>cabeçalho etc.</w:t>
      </w:r>
      <w:r w:rsidR="00E9427A" w:rsidRPr="00250383">
        <w:rPr>
          <w:rFonts w:ascii="Franklin Gothic Book" w:hAnsi="Franklin Gothic Book" w:cstheme="minorHAnsi"/>
          <w:sz w:val="18"/>
          <w:szCs w:val="18"/>
        </w:rPr>
        <w:t>;</w:t>
      </w:r>
    </w:p>
    <w:p w14:paraId="019F4870" w14:textId="1E78482B" w:rsidR="0040327D" w:rsidRPr="00250383" w:rsidRDefault="00064A6D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>N</w:t>
      </w:r>
      <w:r w:rsidR="00E875DA" w:rsidRPr="00250383">
        <w:rPr>
          <w:rFonts w:ascii="Franklin Gothic Book" w:hAnsi="Franklin Gothic Book" w:cstheme="minorHAnsi"/>
          <w:sz w:val="18"/>
          <w:szCs w:val="18"/>
        </w:rPr>
        <w:t>ovas bases de dados</w:t>
      </w:r>
      <w:r w:rsidRPr="00250383">
        <w:rPr>
          <w:rFonts w:ascii="Franklin Gothic Book" w:hAnsi="Franklin Gothic Book" w:cstheme="minorHAnsi"/>
          <w:sz w:val="18"/>
          <w:szCs w:val="18"/>
        </w:rPr>
        <w:t xml:space="preserve"> incorporadas </w:t>
      </w:r>
      <w:r w:rsidR="00B0435D" w:rsidRPr="00250383">
        <w:rPr>
          <w:rFonts w:ascii="Franklin Gothic Book" w:hAnsi="Franklin Gothic Book" w:cstheme="minorHAnsi"/>
          <w:sz w:val="18"/>
          <w:szCs w:val="18"/>
        </w:rPr>
        <w:t xml:space="preserve">ao </w:t>
      </w:r>
      <w:r w:rsidR="007034D7" w:rsidRPr="00250383">
        <w:rPr>
          <w:rFonts w:ascii="Franklin Gothic Book" w:hAnsi="Franklin Gothic Book" w:cstheme="minorHAnsi"/>
          <w:sz w:val="18"/>
          <w:szCs w:val="18"/>
        </w:rPr>
        <w:t>SAP B1</w:t>
      </w:r>
      <w:r w:rsidR="00B0435D" w:rsidRPr="00250383">
        <w:rPr>
          <w:rFonts w:ascii="Franklin Gothic Book" w:hAnsi="Franklin Gothic Book" w:cstheme="minorHAnsi"/>
          <w:sz w:val="18"/>
          <w:szCs w:val="18"/>
        </w:rPr>
        <w:t xml:space="preserve"> também deverão estar</w:t>
      </w:r>
      <w:r w:rsidR="00CE6490" w:rsidRPr="00250383">
        <w:rPr>
          <w:rFonts w:ascii="Franklin Gothic Book" w:hAnsi="Franklin Gothic Book" w:cstheme="minorHAnsi"/>
          <w:sz w:val="18"/>
          <w:szCs w:val="18"/>
        </w:rPr>
        <w:t xml:space="preserve"> visíveis </w:t>
      </w:r>
      <w:r w:rsidR="00FF5C41" w:rsidRPr="00250383">
        <w:rPr>
          <w:rFonts w:ascii="Franklin Gothic Book" w:hAnsi="Franklin Gothic Book" w:cstheme="minorHAnsi"/>
          <w:sz w:val="18"/>
          <w:szCs w:val="18"/>
        </w:rPr>
        <w:t xml:space="preserve">no </w:t>
      </w:r>
      <w:r w:rsidR="0040327D" w:rsidRPr="00250383">
        <w:rPr>
          <w:rFonts w:ascii="Franklin Gothic Book" w:hAnsi="Franklin Gothic Book" w:cstheme="minorHAnsi"/>
          <w:sz w:val="18"/>
          <w:szCs w:val="18"/>
        </w:rPr>
        <w:t>motor de relatórios;</w:t>
      </w:r>
    </w:p>
    <w:p w14:paraId="02BDEEC3" w14:textId="77777777" w:rsidR="00356CA7" w:rsidRPr="00250383" w:rsidRDefault="00356CA7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>Trilha de Auditoria – Registro de todas as atividades (“logs”) realizadas no sistema e todos os seus módulos, armazenando o histórico do tipo de atividade realizada, seus usuários e administradores ao longo do tempo.</w:t>
      </w:r>
    </w:p>
    <w:p w14:paraId="7E002BA9" w14:textId="77777777" w:rsidR="00265D56" w:rsidRPr="00250383" w:rsidRDefault="00265D56" w:rsidP="00250383">
      <w:pPr>
        <w:keepLines/>
        <w:autoSpaceDE w:val="0"/>
        <w:autoSpaceDN w:val="0"/>
        <w:adjustRightInd w:val="0"/>
        <w:spacing w:line="240" w:lineRule="atLeast"/>
        <w:jc w:val="both"/>
        <w:rPr>
          <w:rFonts w:ascii="Franklin Gothic Book" w:hAnsi="Franklin Gothic Book" w:cstheme="minorHAnsi"/>
          <w:b/>
          <w:sz w:val="18"/>
          <w:szCs w:val="18"/>
        </w:rPr>
      </w:pPr>
    </w:p>
    <w:p w14:paraId="179D2255" w14:textId="7F8F4C5F" w:rsidR="00B1274E" w:rsidRPr="00250383" w:rsidRDefault="00B1274E" w:rsidP="00250383">
      <w:pPr>
        <w:keepLines/>
        <w:autoSpaceDE w:val="0"/>
        <w:autoSpaceDN w:val="0"/>
        <w:adjustRightInd w:val="0"/>
        <w:spacing w:line="240" w:lineRule="atLeast"/>
        <w:jc w:val="both"/>
        <w:rPr>
          <w:rFonts w:ascii="Franklin Gothic Book" w:hAnsi="Franklin Gothic Book" w:cstheme="minorHAnsi"/>
          <w:b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sz w:val="18"/>
          <w:szCs w:val="18"/>
        </w:rPr>
        <w:t>FUNCIONALIDADE DE ACOLHIMENTO DE NOTA FISCAL</w:t>
      </w:r>
    </w:p>
    <w:p w14:paraId="514938A4" w14:textId="3BB0D785" w:rsidR="00B1274E" w:rsidRPr="00250383" w:rsidRDefault="00B1274E" w:rsidP="00250383">
      <w:pPr>
        <w:keepLines/>
        <w:autoSpaceDE w:val="0"/>
        <w:autoSpaceDN w:val="0"/>
        <w:adjustRightInd w:val="0"/>
        <w:spacing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 xml:space="preserve">A solução poderá ser entregue como um dos módulos do </w:t>
      </w:r>
      <w:r w:rsidR="007034D7" w:rsidRPr="00250383">
        <w:rPr>
          <w:rFonts w:ascii="Franklin Gothic Book" w:hAnsi="Franklin Gothic Book" w:cstheme="minorHAnsi"/>
          <w:sz w:val="18"/>
          <w:szCs w:val="18"/>
        </w:rPr>
        <w:t>SAP B1</w:t>
      </w:r>
      <w:r w:rsidRPr="00250383">
        <w:rPr>
          <w:rFonts w:ascii="Franklin Gothic Book" w:hAnsi="Franklin Gothic Book" w:cstheme="minorHAnsi"/>
          <w:sz w:val="18"/>
          <w:szCs w:val="18"/>
        </w:rPr>
        <w:t xml:space="preserve">, ou como solução composta, e nesse caso discriminado </w:t>
      </w:r>
      <w:r w:rsidR="00345EAF" w:rsidRPr="00250383">
        <w:rPr>
          <w:rFonts w:ascii="Franklin Gothic Book" w:hAnsi="Franklin Gothic Book" w:cstheme="minorHAnsi"/>
          <w:sz w:val="18"/>
          <w:szCs w:val="18"/>
        </w:rPr>
        <w:t>na proposta técnica, porém a gestão e responsabili</w:t>
      </w:r>
      <w:r w:rsidR="00C06176" w:rsidRPr="00250383">
        <w:rPr>
          <w:rFonts w:ascii="Franklin Gothic Book" w:hAnsi="Franklin Gothic Book" w:cstheme="minorHAnsi"/>
          <w:sz w:val="18"/>
          <w:szCs w:val="18"/>
        </w:rPr>
        <w:t>dade</w:t>
      </w:r>
      <w:r w:rsidR="00345EAF" w:rsidRPr="00250383">
        <w:rPr>
          <w:rFonts w:ascii="Franklin Gothic Book" w:hAnsi="Franklin Gothic Book" w:cstheme="minorHAnsi"/>
          <w:sz w:val="18"/>
          <w:szCs w:val="18"/>
        </w:rPr>
        <w:t xml:space="preserve"> deste produto e do PROPONENTE</w:t>
      </w:r>
      <w:r w:rsidRPr="00250383">
        <w:rPr>
          <w:rFonts w:ascii="Franklin Gothic Book" w:hAnsi="Franklin Gothic Book" w:cstheme="minorHAnsi"/>
          <w:sz w:val="18"/>
          <w:szCs w:val="18"/>
        </w:rPr>
        <w:t>. A solução Nota Fiscal, no tocante aos aspectos agrupados conforme os itens abaixo:</w:t>
      </w:r>
    </w:p>
    <w:p w14:paraId="65CC2316" w14:textId="77777777" w:rsidR="00A245FD" w:rsidRPr="00250383" w:rsidRDefault="00A245FD" w:rsidP="00250383">
      <w:pPr>
        <w:keepLines/>
        <w:autoSpaceDE w:val="0"/>
        <w:autoSpaceDN w:val="0"/>
        <w:adjustRightInd w:val="0"/>
        <w:spacing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010ED861" w14:textId="4EF84A05" w:rsidR="00B1274E" w:rsidRPr="00250383" w:rsidRDefault="00B1274E" w:rsidP="00250383">
      <w:pPr>
        <w:pStyle w:val="PargrafodaLista"/>
        <w:keepLines/>
        <w:numPr>
          <w:ilvl w:val="0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b/>
          <w:bCs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bCs/>
          <w:sz w:val="18"/>
          <w:szCs w:val="18"/>
        </w:rPr>
        <w:t>Acolhimento de Nota Fiscal;</w:t>
      </w:r>
    </w:p>
    <w:p w14:paraId="6310E259" w14:textId="52EA1B47" w:rsidR="00B1274E" w:rsidRPr="00250383" w:rsidRDefault="00B1274E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 xml:space="preserve">Para produtos ou serviços adquiridos no mercado nacional, tendo o </w:t>
      </w:r>
      <w:proofErr w:type="spellStart"/>
      <w:r w:rsidRPr="00250383">
        <w:rPr>
          <w:rFonts w:ascii="Franklin Gothic Book" w:hAnsi="Franklin Gothic Book" w:cstheme="minorHAnsi"/>
          <w:sz w:val="18"/>
          <w:szCs w:val="18"/>
        </w:rPr>
        <w:t>lay-out</w:t>
      </w:r>
      <w:proofErr w:type="spellEnd"/>
      <w:r w:rsidRPr="00250383">
        <w:rPr>
          <w:rFonts w:ascii="Franklin Gothic Book" w:hAnsi="Franklin Gothic Book" w:cstheme="minorHAnsi"/>
          <w:sz w:val="18"/>
          <w:szCs w:val="18"/>
        </w:rPr>
        <w:t xml:space="preserve"> normalizado e controlado por emissão elet</w:t>
      </w:r>
      <w:r w:rsidR="00960B05" w:rsidRPr="00250383">
        <w:rPr>
          <w:rFonts w:ascii="Franklin Gothic Book" w:hAnsi="Franklin Gothic Book" w:cstheme="minorHAnsi"/>
          <w:sz w:val="18"/>
          <w:szCs w:val="18"/>
        </w:rPr>
        <w:t>r</w:t>
      </w:r>
      <w:r w:rsidRPr="00250383">
        <w:rPr>
          <w:rFonts w:ascii="Franklin Gothic Book" w:hAnsi="Franklin Gothic Book" w:cstheme="minorHAnsi"/>
          <w:sz w:val="18"/>
          <w:szCs w:val="18"/>
        </w:rPr>
        <w:t>ônica na SEFAZ</w:t>
      </w:r>
      <w:r w:rsidR="00DB2F33" w:rsidRPr="00250383">
        <w:rPr>
          <w:rFonts w:ascii="Franklin Gothic Book" w:hAnsi="Franklin Gothic Book" w:cstheme="minorHAnsi"/>
          <w:sz w:val="18"/>
          <w:szCs w:val="18"/>
        </w:rPr>
        <w:t xml:space="preserve"> ou autoridades estaduais, como Bertha, Carioca, </w:t>
      </w:r>
      <w:proofErr w:type="spellStart"/>
      <w:r w:rsidR="00DB2F33" w:rsidRPr="00250383">
        <w:rPr>
          <w:rFonts w:ascii="Franklin Gothic Book" w:hAnsi="Franklin Gothic Book" w:cstheme="minorHAnsi"/>
          <w:sz w:val="18"/>
          <w:szCs w:val="18"/>
        </w:rPr>
        <w:t>Ginfes</w:t>
      </w:r>
      <w:proofErr w:type="spellEnd"/>
      <w:r w:rsidR="00DB2F33" w:rsidRPr="00250383">
        <w:rPr>
          <w:rFonts w:ascii="Franklin Gothic Book" w:hAnsi="Franklin Gothic Book" w:cstheme="minorHAnsi"/>
          <w:sz w:val="18"/>
          <w:szCs w:val="18"/>
        </w:rPr>
        <w:t xml:space="preserve">, Paulistana, </w:t>
      </w:r>
      <w:proofErr w:type="spellStart"/>
      <w:r w:rsidR="00DB2F33" w:rsidRPr="00250383">
        <w:rPr>
          <w:rFonts w:ascii="Franklin Gothic Book" w:hAnsi="Franklin Gothic Book" w:cstheme="minorHAnsi"/>
          <w:sz w:val="18"/>
          <w:szCs w:val="18"/>
        </w:rPr>
        <w:t>etc</w:t>
      </w:r>
      <w:proofErr w:type="spellEnd"/>
      <w:r w:rsidRPr="00250383">
        <w:rPr>
          <w:rFonts w:ascii="Franklin Gothic Book" w:hAnsi="Franklin Gothic Book" w:cstheme="minorHAnsi"/>
          <w:sz w:val="18"/>
          <w:szCs w:val="18"/>
        </w:rPr>
        <w:t>;</w:t>
      </w:r>
    </w:p>
    <w:p w14:paraId="348EAB31" w14:textId="45C8623D" w:rsidR="00DB2F33" w:rsidRPr="00250383" w:rsidRDefault="00B1274E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>Pain</w:t>
      </w:r>
      <w:r w:rsidR="00E33169" w:rsidRPr="00250383">
        <w:rPr>
          <w:rFonts w:ascii="Franklin Gothic Book" w:hAnsi="Franklin Gothic Book" w:cstheme="minorHAnsi"/>
          <w:sz w:val="18"/>
          <w:szCs w:val="18"/>
        </w:rPr>
        <w:t>e</w:t>
      </w:r>
      <w:r w:rsidRPr="00250383">
        <w:rPr>
          <w:rFonts w:ascii="Franklin Gothic Book" w:hAnsi="Franklin Gothic Book" w:cstheme="minorHAnsi"/>
          <w:sz w:val="18"/>
          <w:szCs w:val="18"/>
        </w:rPr>
        <w:t>l de controle que mostra</w:t>
      </w:r>
      <w:r w:rsidR="00DB2F33" w:rsidRPr="00250383">
        <w:rPr>
          <w:rFonts w:ascii="Franklin Gothic Book" w:hAnsi="Franklin Gothic Book" w:cstheme="minorHAnsi"/>
          <w:sz w:val="18"/>
          <w:szCs w:val="18"/>
        </w:rPr>
        <w:t xml:space="preserve"> </w:t>
      </w:r>
      <w:r w:rsidRPr="00250383">
        <w:rPr>
          <w:rFonts w:ascii="Franklin Gothic Book" w:hAnsi="Franklin Gothic Book" w:cstheme="minorHAnsi"/>
          <w:sz w:val="18"/>
          <w:szCs w:val="18"/>
        </w:rPr>
        <w:t>NF-</w:t>
      </w:r>
      <w:proofErr w:type="spellStart"/>
      <w:r w:rsidRPr="00250383">
        <w:rPr>
          <w:rFonts w:ascii="Franklin Gothic Book" w:hAnsi="Franklin Gothic Book" w:cstheme="minorHAnsi"/>
          <w:sz w:val="18"/>
          <w:szCs w:val="18"/>
        </w:rPr>
        <w:t>e´s</w:t>
      </w:r>
      <w:proofErr w:type="spellEnd"/>
      <w:r w:rsidRPr="00250383">
        <w:rPr>
          <w:rFonts w:ascii="Franklin Gothic Book" w:hAnsi="Franklin Gothic Book" w:cstheme="minorHAnsi"/>
          <w:sz w:val="18"/>
          <w:szCs w:val="18"/>
        </w:rPr>
        <w:t xml:space="preserve"> </w:t>
      </w:r>
      <w:r w:rsidR="00DB2F33" w:rsidRPr="00250383">
        <w:rPr>
          <w:rFonts w:ascii="Franklin Gothic Book" w:hAnsi="Franklin Gothic Book" w:cstheme="minorHAnsi"/>
          <w:sz w:val="18"/>
          <w:szCs w:val="18"/>
        </w:rPr>
        <w:t xml:space="preserve">e </w:t>
      </w:r>
      <w:proofErr w:type="spellStart"/>
      <w:r w:rsidR="00DB2F33" w:rsidRPr="00250383">
        <w:rPr>
          <w:rFonts w:ascii="Franklin Gothic Book" w:hAnsi="Franklin Gothic Book" w:cstheme="minorHAnsi"/>
          <w:sz w:val="18"/>
          <w:szCs w:val="18"/>
        </w:rPr>
        <w:t>CT-e´s</w:t>
      </w:r>
      <w:proofErr w:type="spellEnd"/>
      <w:r w:rsidR="00DB2F33" w:rsidRPr="00250383">
        <w:rPr>
          <w:rFonts w:ascii="Franklin Gothic Book" w:hAnsi="Franklin Gothic Book" w:cstheme="minorHAnsi"/>
          <w:sz w:val="18"/>
          <w:szCs w:val="18"/>
        </w:rPr>
        <w:t xml:space="preserve"> emitido</w:t>
      </w:r>
      <w:r w:rsidRPr="00250383">
        <w:rPr>
          <w:rFonts w:ascii="Franklin Gothic Book" w:hAnsi="Franklin Gothic Book" w:cstheme="minorHAnsi"/>
          <w:sz w:val="18"/>
          <w:szCs w:val="18"/>
        </w:rPr>
        <w:t xml:space="preserve">s contra o CNPJ da EAF, </w:t>
      </w:r>
      <w:r w:rsidR="00AA2BE7" w:rsidRPr="00250383">
        <w:rPr>
          <w:rFonts w:ascii="Franklin Gothic Book" w:hAnsi="Franklin Gothic Book" w:cstheme="minorHAnsi"/>
          <w:sz w:val="18"/>
          <w:szCs w:val="18"/>
        </w:rPr>
        <w:t>identificadas,</w:t>
      </w:r>
      <w:r w:rsidRPr="00250383">
        <w:rPr>
          <w:rFonts w:ascii="Franklin Gothic Book" w:hAnsi="Franklin Gothic Book" w:cstheme="minorHAnsi"/>
          <w:sz w:val="18"/>
          <w:szCs w:val="18"/>
        </w:rPr>
        <w:t xml:space="preserve"> mas não acolhidas, permitindo ao Operador </w:t>
      </w:r>
      <w:r w:rsidR="00DB2F33" w:rsidRPr="00250383">
        <w:rPr>
          <w:rFonts w:ascii="Franklin Gothic Book" w:hAnsi="Franklin Gothic Book" w:cstheme="minorHAnsi"/>
          <w:sz w:val="18"/>
          <w:szCs w:val="18"/>
        </w:rPr>
        <w:t>aceitar o documento;</w:t>
      </w:r>
    </w:p>
    <w:p w14:paraId="6622136A" w14:textId="336DA902" w:rsidR="00DB2F33" w:rsidRPr="00250383" w:rsidRDefault="00DB2F33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 xml:space="preserve">Identificação dos destaques do documento </w:t>
      </w:r>
      <w:r w:rsidR="00BF6683" w:rsidRPr="00250383">
        <w:rPr>
          <w:rFonts w:ascii="Franklin Gothic Book" w:hAnsi="Franklin Gothic Book" w:cstheme="minorHAnsi"/>
          <w:sz w:val="18"/>
          <w:szCs w:val="18"/>
        </w:rPr>
        <w:t xml:space="preserve">como retenções, impostos destacados </w:t>
      </w:r>
      <w:r w:rsidRPr="00250383">
        <w:rPr>
          <w:rFonts w:ascii="Franklin Gothic Book" w:hAnsi="Franklin Gothic Book" w:cstheme="minorHAnsi"/>
          <w:sz w:val="18"/>
          <w:szCs w:val="18"/>
        </w:rPr>
        <w:t>(</w:t>
      </w:r>
      <w:proofErr w:type="gramStart"/>
      <w:r w:rsidRPr="00250383">
        <w:rPr>
          <w:rFonts w:ascii="Franklin Gothic Book" w:hAnsi="Franklin Gothic Book" w:cstheme="minorHAnsi"/>
          <w:sz w:val="18"/>
          <w:szCs w:val="18"/>
        </w:rPr>
        <w:t xml:space="preserve">ICMS, </w:t>
      </w:r>
      <w:proofErr w:type="spellStart"/>
      <w:r w:rsidR="00BF6683" w:rsidRPr="00250383">
        <w:rPr>
          <w:rFonts w:ascii="Franklin Gothic Book" w:hAnsi="Franklin Gothic Book" w:cstheme="minorHAnsi"/>
          <w:sz w:val="18"/>
          <w:szCs w:val="18"/>
        </w:rPr>
        <w:t>etc</w:t>
      </w:r>
      <w:proofErr w:type="spellEnd"/>
      <w:proofErr w:type="gramEnd"/>
      <w:r w:rsidR="00BF6683" w:rsidRPr="00250383">
        <w:rPr>
          <w:rFonts w:ascii="Franklin Gothic Book" w:hAnsi="Franklin Gothic Book" w:cstheme="minorHAnsi"/>
          <w:sz w:val="18"/>
          <w:szCs w:val="18"/>
        </w:rPr>
        <w:t>)</w:t>
      </w:r>
      <w:r w:rsidR="00AA2BE7" w:rsidRPr="00250383">
        <w:rPr>
          <w:rFonts w:ascii="Franklin Gothic Book" w:hAnsi="Franklin Gothic Book" w:cstheme="minorHAnsi"/>
          <w:sz w:val="18"/>
          <w:szCs w:val="18"/>
        </w:rPr>
        <w:t xml:space="preserve"> </w:t>
      </w:r>
      <w:r w:rsidR="00BF6683" w:rsidRPr="00250383">
        <w:rPr>
          <w:rFonts w:ascii="Franklin Gothic Book" w:hAnsi="Franklin Gothic Book" w:cstheme="minorHAnsi"/>
          <w:sz w:val="18"/>
          <w:szCs w:val="18"/>
        </w:rPr>
        <w:t>e informações adicionais;</w:t>
      </w:r>
    </w:p>
    <w:p w14:paraId="0F2F752A" w14:textId="10F98C51" w:rsidR="00DB2F33" w:rsidRPr="00250383" w:rsidRDefault="00DB2F33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 xml:space="preserve">Possibilidade de acolhimento automático, para os casos </w:t>
      </w:r>
      <w:r w:rsidR="00B94E1E" w:rsidRPr="00250383">
        <w:rPr>
          <w:rFonts w:ascii="Franklin Gothic Book" w:hAnsi="Franklin Gothic Book" w:cstheme="minorHAnsi"/>
          <w:sz w:val="18"/>
          <w:szCs w:val="18"/>
        </w:rPr>
        <w:t>em que</w:t>
      </w:r>
      <w:r w:rsidRPr="00250383">
        <w:rPr>
          <w:rFonts w:ascii="Franklin Gothic Book" w:hAnsi="Franklin Gothic Book" w:cstheme="minorHAnsi"/>
          <w:sz w:val="18"/>
          <w:szCs w:val="18"/>
        </w:rPr>
        <w:t xml:space="preserve"> a compra se iniciou no módulo de compras, e o fornecedor obedeceu a emissão com </w:t>
      </w:r>
      <w:r w:rsidR="00345EAF" w:rsidRPr="00250383">
        <w:rPr>
          <w:rFonts w:ascii="Franklin Gothic Book" w:hAnsi="Franklin Gothic Book" w:cstheme="minorHAnsi"/>
          <w:sz w:val="18"/>
          <w:szCs w:val="18"/>
        </w:rPr>
        <w:t>os requisitos definidos no processo;</w:t>
      </w:r>
    </w:p>
    <w:p w14:paraId="318FAAD3" w14:textId="39D02FEE" w:rsidR="00B1274E" w:rsidRPr="00250383" w:rsidRDefault="00DB2F33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>Possibilidade de manife</w:t>
      </w:r>
      <w:r w:rsidR="00345EAF" w:rsidRPr="00250383">
        <w:rPr>
          <w:rFonts w:ascii="Franklin Gothic Book" w:hAnsi="Franklin Gothic Book" w:cstheme="minorHAnsi"/>
          <w:sz w:val="18"/>
          <w:szCs w:val="18"/>
        </w:rPr>
        <w:t>star desconhecimento da operação e tratativa da negação;</w:t>
      </w:r>
    </w:p>
    <w:p w14:paraId="59129AF9" w14:textId="3F3B7118" w:rsidR="00345EAF" w:rsidRPr="00250383" w:rsidRDefault="00345EAF" w:rsidP="00250383">
      <w:pPr>
        <w:pStyle w:val="PargrafodaLista"/>
        <w:keepLines/>
        <w:numPr>
          <w:ilvl w:val="1"/>
          <w:numId w:val="17"/>
        </w:numPr>
        <w:autoSpaceDE w:val="0"/>
        <w:autoSpaceDN w:val="0"/>
        <w:adjustRightInd w:val="0"/>
        <w:spacing w:after="0" w:line="240" w:lineRule="atLeast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>Relatórios de uso da funcionalidade.</w:t>
      </w:r>
      <w:r w:rsidR="003357ED" w:rsidRPr="00250383">
        <w:rPr>
          <w:rFonts w:ascii="Franklin Gothic Book" w:hAnsi="Franklin Gothic Book" w:cstheme="minorHAnsi"/>
          <w:sz w:val="18"/>
          <w:szCs w:val="18"/>
        </w:rPr>
        <w:br/>
      </w:r>
    </w:p>
    <w:p w14:paraId="005469DE" w14:textId="77777777" w:rsidR="003357ED" w:rsidRPr="00250383" w:rsidRDefault="003357ED" w:rsidP="00250383">
      <w:pPr>
        <w:keepLines/>
        <w:autoSpaceDE w:val="0"/>
        <w:autoSpaceDN w:val="0"/>
        <w:adjustRightInd w:val="0"/>
        <w:spacing w:line="240" w:lineRule="atLeast"/>
        <w:jc w:val="both"/>
        <w:rPr>
          <w:rFonts w:ascii="Franklin Gothic Book" w:hAnsi="Franklin Gothic Book" w:cstheme="minorHAnsi"/>
          <w:b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sz w:val="18"/>
          <w:szCs w:val="18"/>
        </w:rPr>
        <w:t xml:space="preserve">ESCOPO AMS – Licenciamento/Parametrização/Sustentação </w:t>
      </w:r>
    </w:p>
    <w:p w14:paraId="416E1B8D" w14:textId="618F4F35" w:rsidR="003357ED" w:rsidRPr="00250383" w:rsidRDefault="003357ED" w:rsidP="00250383">
      <w:pPr>
        <w:pStyle w:val="Default"/>
        <w:spacing w:line="240" w:lineRule="atLeast"/>
        <w:rPr>
          <w:rFonts w:ascii="Franklin Gothic Book" w:eastAsia="Times New Roman" w:hAnsi="Franklin Gothic Book" w:cstheme="minorHAnsi"/>
          <w:color w:val="auto"/>
          <w:sz w:val="18"/>
          <w:szCs w:val="18"/>
          <w:lang w:eastAsia="pt-BR"/>
        </w:rPr>
      </w:pPr>
      <w:r w:rsidRPr="00250383">
        <w:rPr>
          <w:rFonts w:ascii="Franklin Gothic Book" w:eastAsia="Times New Roman" w:hAnsi="Franklin Gothic Book" w:cstheme="minorHAnsi"/>
          <w:color w:val="auto"/>
          <w:sz w:val="18"/>
          <w:szCs w:val="18"/>
          <w:lang w:eastAsia="pt-BR"/>
        </w:rPr>
        <w:t xml:space="preserve">O detalhamento do escopo tem como base as informações fornecidas pela equipe do cliente durante processo de entrevistas de Levantamento de Requisitos, Processos, integrações e particularidades do cliente no qual denominamos Pré-Projeto. </w:t>
      </w:r>
      <w:r w:rsidRPr="00250383">
        <w:rPr>
          <w:rFonts w:ascii="Franklin Gothic Book" w:eastAsia="Times New Roman" w:hAnsi="Franklin Gothic Book" w:cstheme="minorHAnsi"/>
          <w:color w:val="auto"/>
          <w:sz w:val="18"/>
          <w:szCs w:val="18"/>
          <w:lang w:eastAsia="pt-BR"/>
        </w:rPr>
        <w:br/>
      </w:r>
    </w:p>
    <w:p w14:paraId="7A125163" w14:textId="2C6B85E7" w:rsidR="003357ED" w:rsidRPr="00250383" w:rsidRDefault="00C65938" w:rsidP="00250383">
      <w:pPr>
        <w:keepLines/>
        <w:autoSpaceDE w:val="0"/>
        <w:autoSpaceDN w:val="0"/>
        <w:adjustRightInd w:val="0"/>
        <w:spacing w:line="240" w:lineRule="atLeast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noProof/>
          <w:sz w:val="18"/>
          <w:szCs w:val="18"/>
        </w:rPr>
        <w:drawing>
          <wp:inline distT="0" distB="0" distL="0" distR="0" wp14:anchorId="33FCB6C6" wp14:editId="00FCAB31">
            <wp:extent cx="5037257" cy="2423370"/>
            <wp:effectExtent l="0" t="0" r="0" b="0"/>
            <wp:docPr id="1571584718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1584718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37257" cy="2423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330573" w14:textId="47803733" w:rsidR="00253A2D" w:rsidRPr="00250383" w:rsidRDefault="003357ED" w:rsidP="00250383">
      <w:pPr>
        <w:keepLines/>
        <w:autoSpaceDE w:val="0"/>
        <w:autoSpaceDN w:val="0"/>
        <w:adjustRightInd w:val="0"/>
        <w:spacing w:line="240" w:lineRule="atLeast"/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lastRenderedPageBreak/>
        <w:br/>
      </w:r>
      <w:r w:rsidRPr="00250383">
        <w:rPr>
          <w:rFonts w:ascii="Franklin Gothic Book" w:hAnsi="Franklin Gothic Book" w:cstheme="minorHAnsi"/>
          <w:sz w:val="18"/>
          <w:szCs w:val="18"/>
        </w:rPr>
        <w:br/>
      </w: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t>Serviços - Implan</w:t>
      </w:r>
      <w:r w:rsidR="00C65938"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t>T</w:t>
      </w: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t xml:space="preserve">ação </w:t>
      </w:r>
      <w:r w:rsidR="00C65938"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t>DO SAP B1</w:t>
      </w: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t xml:space="preserve"> (Projeto)</w:t>
      </w: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br/>
      </w:r>
      <w:r w:rsidR="00304FB1" w:rsidRPr="00250383">
        <w:rPr>
          <w:rFonts w:ascii="Franklin Gothic Book" w:hAnsi="Franklin Gothic Book" w:cstheme="minorHAnsi"/>
          <w:noProof/>
          <w:sz w:val="18"/>
          <w:szCs w:val="18"/>
        </w:rPr>
        <w:drawing>
          <wp:inline distT="0" distB="0" distL="0" distR="0" wp14:anchorId="0930DD7F" wp14:editId="32ADFC12">
            <wp:extent cx="5654530" cy="2987299"/>
            <wp:effectExtent l="0" t="0" r="3810" b="3810"/>
            <wp:docPr id="1494379438" name="Imagem 1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4379438" name="Imagem 1" descr="Tabela&#10;&#10;Descrição gerada automaticament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54530" cy="2987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3021B"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br/>
      </w:r>
      <w:r w:rsidR="0073021B"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br/>
        <w:t>P</w:t>
      </w:r>
      <w:r w:rsidR="00541D75"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t>remissas macro:</w:t>
      </w:r>
    </w:p>
    <w:p w14:paraId="6ED6EF7E" w14:textId="77777777" w:rsidR="00BE7004" w:rsidRPr="00250383" w:rsidRDefault="00541D75" w:rsidP="00250383">
      <w:pPr>
        <w:pStyle w:val="PargrafodaLista"/>
        <w:numPr>
          <w:ilvl w:val="0"/>
          <w:numId w:val="17"/>
        </w:numPr>
        <w:spacing w:after="0" w:line="240" w:lineRule="atLeast"/>
        <w:ind w:left="709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 xml:space="preserve">Implementação </w:t>
      </w:r>
      <w:proofErr w:type="spellStart"/>
      <w:r w:rsidRPr="00250383">
        <w:rPr>
          <w:rFonts w:ascii="Franklin Gothic Book" w:hAnsi="Franklin Gothic Book" w:cstheme="minorHAnsi"/>
          <w:sz w:val="18"/>
          <w:szCs w:val="18"/>
        </w:rPr>
        <w:t>on-premise</w:t>
      </w:r>
      <w:proofErr w:type="spellEnd"/>
      <w:r w:rsidRPr="00250383">
        <w:rPr>
          <w:rFonts w:ascii="Franklin Gothic Book" w:hAnsi="Franklin Gothic Book" w:cstheme="minorHAnsi"/>
          <w:sz w:val="18"/>
          <w:szCs w:val="18"/>
        </w:rPr>
        <w:t xml:space="preserve"> ou em nuvem</w:t>
      </w:r>
    </w:p>
    <w:p w14:paraId="645977D3" w14:textId="77777777" w:rsidR="00BE7004" w:rsidRPr="00250383" w:rsidRDefault="00541D75" w:rsidP="00250383">
      <w:pPr>
        <w:pStyle w:val="PargrafodaLista"/>
        <w:numPr>
          <w:ilvl w:val="0"/>
          <w:numId w:val="17"/>
        </w:numPr>
        <w:spacing w:after="0" w:line="240" w:lineRule="atLeast"/>
        <w:ind w:left="709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 xml:space="preserve">Business </w:t>
      </w:r>
      <w:proofErr w:type="spellStart"/>
      <w:r w:rsidRPr="00250383">
        <w:rPr>
          <w:rFonts w:ascii="Franklin Gothic Book" w:hAnsi="Franklin Gothic Book" w:cstheme="minorHAnsi"/>
          <w:sz w:val="18"/>
          <w:szCs w:val="18"/>
        </w:rPr>
        <w:t>intelligence</w:t>
      </w:r>
      <w:proofErr w:type="spellEnd"/>
      <w:r w:rsidRPr="00250383">
        <w:rPr>
          <w:rFonts w:ascii="Franklin Gothic Book" w:hAnsi="Franklin Gothic Book" w:cstheme="minorHAnsi"/>
          <w:sz w:val="18"/>
          <w:szCs w:val="18"/>
        </w:rPr>
        <w:t xml:space="preserve"> integrado</w:t>
      </w:r>
    </w:p>
    <w:p w14:paraId="285B08D5" w14:textId="77777777" w:rsidR="00BE7004" w:rsidRPr="00250383" w:rsidRDefault="00541D75" w:rsidP="00250383">
      <w:pPr>
        <w:pStyle w:val="PargrafodaLista"/>
        <w:keepLines/>
        <w:numPr>
          <w:ilvl w:val="0"/>
          <w:numId w:val="17"/>
        </w:numPr>
        <w:autoSpaceDE w:val="0"/>
        <w:autoSpaceDN w:val="0"/>
        <w:adjustRightInd w:val="0"/>
        <w:spacing w:after="0" w:line="240" w:lineRule="atLeast"/>
        <w:ind w:left="709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>Integração com a plataforma SAP HANA</w:t>
      </w:r>
    </w:p>
    <w:p w14:paraId="2FE6939B" w14:textId="77777777" w:rsidR="00BE7004" w:rsidRPr="00250383" w:rsidRDefault="00541D75" w:rsidP="00250383">
      <w:pPr>
        <w:pStyle w:val="PargrafodaLista"/>
        <w:keepLines/>
        <w:numPr>
          <w:ilvl w:val="0"/>
          <w:numId w:val="17"/>
        </w:numPr>
        <w:autoSpaceDE w:val="0"/>
        <w:autoSpaceDN w:val="0"/>
        <w:adjustRightInd w:val="0"/>
        <w:spacing w:after="0" w:line="240" w:lineRule="atLeast"/>
        <w:ind w:left="709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>Rápida implementação</w:t>
      </w:r>
    </w:p>
    <w:p w14:paraId="056D2FEB" w14:textId="6C1655CD" w:rsidR="00BE7004" w:rsidRPr="00250383" w:rsidRDefault="00BE7004" w:rsidP="00250383">
      <w:pPr>
        <w:pStyle w:val="PargrafodaLista"/>
        <w:keepLines/>
        <w:numPr>
          <w:ilvl w:val="0"/>
          <w:numId w:val="17"/>
        </w:numPr>
        <w:autoSpaceDE w:val="0"/>
        <w:autoSpaceDN w:val="0"/>
        <w:adjustRightInd w:val="0"/>
        <w:spacing w:after="0" w:line="240" w:lineRule="atLeast"/>
        <w:ind w:left="709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>Gestão financeira integrada</w:t>
      </w:r>
    </w:p>
    <w:p w14:paraId="62AE2800" w14:textId="77777777" w:rsidR="00FB3F31" w:rsidRPr="00250383" w:rsidRDefault="00FB3F31" w:rsidP="00250383">
      <w:pPr>
        <w:keepLines/>
        <w:autoSpaceDE w:val="0"/>
        <w:autoSpaceDN w:val="0"/>
        <w:adjustRightInd w:val="0"/>
        <w:spacing w:line="240" w:lineRule="atLeast"/>
        <w:rPr>
          <w:rFonts w:ascii="Franklin Gothic Book" w:hAnsi="Franklin Gothic Book" w:cstheme="minorHAnsi"/>
          <w:sz w:val="18"/>
          <w:szCs w:val="18"/>
        </w:rPr>
      </w:pPr>
    </w:p>
    <w:p w14:paraId="3F1F3216" w14:textId="13FF8EBA" w:rsidR="00FB3F31" w:rsidRPr="00250383" w:rsidRDefault="00FB3F31" w:rsidP="00250383">
      <w:pPr>
        <w:keepLines/>
        <w:autoSpaceDE w:val="0"/>
        <w:autoSpaceDN w:val="0"/>
        <w:adjustRightInd w:val="0"/>
        <w:spacing w:line="240" w:lineRule="atLeast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noProof/>
          <w:sz w:val="18"/>
          <w:szCs w:val="18"/>
        </w:rPr>
        <w:drawing>
          <wp:inline distT="0" distB="0" distL="0" distR="0" wp14:anchorId="4E132201" wp14:editId="7F49CFC2">
            <wp:extent cx="4953000" cy="1993005"/>
            <wp:effectExtent l="0" t="0" r="0" b="7620"/>
            <wp:docPr id="497248207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7248207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68689" cy="1999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96FDAA" w14:textId="77777777" w:rsidR="0035743A" w:rsidRPr="00250383" w:rsidRDefault="0035743A" w:rsidP="00250383">
      <w:pPr>
        <w:keepLines/>
        <w:autoSpaceDE w:val="0"/>
        <w:autoSpaceDN w:val="0"/>
        <w:adjustRightInd w:val="0"/>
        <w:spacing w:line="240" w:lineRule="atLeast"/>
        <w:rPr>
          <w:rFonts w:ascii="Franklin Gothic Book" w:hAnsi="Franklin Gothic Book" w:cstheme="minorHAnsi"/>
          <w:sz w:val="18"/>
          <w:szCs w:val="18"/>
        </w:rPr>
      </w:pPr>
    </w:p>
    <w:p w14:paraId="46F52588" w14:textId="77777777" w:rsidR="00BE7004" w:rsidRPr="00250383" w:rsidRDefault="00BE7004" w:rsidP="00250383">
      <w:pPr>
        <w:keepLines/>
        <w:autoSpaceDE w:val="0"/>
        <w:autoSpaceDN w:val="0"/>
        <w:adjustRightInd w:val="0"/>
        <w:spacing w:line="240" w:lineRule="atLeast"/>
        <w:rPr>
          <w:rFonts w:ascii="Franklin Gothic Book" w:hAnsi="Franklin Gothic Book" w:cstheme="minorHAnsi"/>
          <w:sz w:val="18"/>
          <w:szCs w:val="18"/>
        </w:rPr>
      </w:pPr>
    </w:p>
    <w:p w14:paraId="680A5E59" w14:textId="0797005A" w:rsidR="00253A2D" w:rsidRPr="00250383" w:rsidRDefault="00253A2D" w:rsidP="00250383">
      <w:pPr>
        <w:keepLines/>
        <w:autoSpaceDE w:val="0"/>
        <w:autoSpaceDN w:val="0"/>
        <w:adjustRightInd w:val="0"/>
        <w:spacing w:line="240" w:lineRule="atLeast"/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br/>
      </w: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t xml:space="preserve">ESCOPO AMS – Licenciamento/Parametrização/Sustentação </w:t>
      </w:r>
    </w:p>
    <w:p w14:paraId="1C182B3B" w14:textId="1251ED78" w:rsidR="009E7031" w:rsidRPr="00250383" w:rsidRDefault="00253A2D" w:rsidP="00250383">
      <w:pPr>
        <w:pStyle w:val="Default"/>
        <w:spacing w:line="240" w:lineRule="atLeast"/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</w:pP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lastRenderedPageBreak/>
        <w:t>O detalhamento do escopo tem como base as informações fornecidas pela equipe do cliente durante processo de Assistência e Suporte ao Cliente (Funcional) - AMS (Mensalidade)</w:t>
      </w:r>
      <w:r w:rsidR="00B90ACC"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>, estima</w:t>
      </w:r>
      <w:r w:rsidR="00D57880"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>-se</w:t>
      </w:r>
      <w:r w:rsidR="00B90ACC"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 a necessidade </w:t>
      </w:r>
      <w:r w:rsidR="00B72AB0"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>de licenças abaixo:</w:t>
      </w: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br/>
      </w:r>
    </w:p>
    <w:p w14:paraId="21A06444" w14:textId="261306B8" w:rsidR="00324A01" w:rsidRPr="00250383" w:rsidRDefault="00324A01" w:rsidP="00250383">
      <w:pPr>
        <w:pStyle w:val="Default"/>
        <w:spacing w:line="240" w:lineRule="atLeast"/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drawing>
          <wp:inline distT="0" distB="0" distL="0" distR="0" wp14:anchorId="42F58029" wp14:editId="070A2FF3">
            <wp:extent cx="5701665" cy="937895"/>
            <wp:effectExtent l="0" t="0" r="0" b="0"/>
            <wp:docPr id="637935854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7935854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01665" cy="937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018C6" w14:textId="1C57065B" w:rsidR="00253A2D" w:rsidRPr="00250383" w:rsidRDefault="00253A2D" w:rsidP="00250383">
      <w:pPr>
        <w:pStyle w:val="Default"/>
        <w:spacing w:line="240" w:lineRule="atLeast"/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</w:pP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br/>
      </w: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br/>
      </w:r>
      <w:r w:rsidRPr="00250383">
        <w:rPr>
          <w:rFonts w:ascii="Franklin Gothic Book" w:hAnsi="Franklin Gothic Book" w:cstheme="minorHAnsi"/>
          <w:b/>
          <w:bCs/>
          <w:caps/>
          <w:noProof/>
          <w:color w:val="auto"/>
          <w:sz w:val="18"/>
          <w:szCs w:val="18"/>
        </w:rPr>
        <w:t xml:space="preserve">Assistência e Suporte ao Cliente – </w:t>
      </w: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t>mas</w:t>
      </w: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br/>
      </w: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Sustentação Remota da Aplicação </w:t>
      </w:r>
      <w:r w:rsidR="007034D7"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>SAP B1</w:t>
      </w: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, considerando: </w:t>
      </w:r>
    </w:p>
    <w:p w14:paraId="08632AD1" w14:textId="77777777" w:rsidR="00253A2D" w:rsidRPr="00250383" w:rsidRDefault="00253A2D" w:rsidP="00250383">
      <w:pPr>
        <w:pStyle w:val="Default"/>
        <w:numPr>
          <w:ilvl w:val="0"/>
          <w:numId w:val="27"/>
        </w:numPr>
        <w:spacing w:line="240" w:lineRule="atLeast"/>
        <w:ind w:left="284" w:hanging="284"/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</w:pP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Suporte em eventuais dúvidas; </w:t>
      </w:r>
    </w:p>
    <w:p w14:paraId="5F6E40F5" w14:textId="77777777" w:rsidR="00253A2D" w:rsidRPr="00250383" w:rsidRDefault="00253A2D" w:rsidP="00250383">
      <w:pPr>
        <w:pStyle w:val="Default"/>
        <w:numPr>
          <w:ilvl w:val="0"/>
          <w:numId w:val="27"/>
        </w:numPr>
        <w:spacing w:line="240" w:lineRule="atLeast"/>
        <w:ind w:left="284" w:hanging="284"/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</w:pP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Revisão de pequenas parametrizações do sistema; </w:t>
      </w:r>
    </w:p>
    <w:p w14:paraId="23BED737" w14:textId="77777777" w:rsidR="00253A2D" w:rsidRPr="00250383" w:rsidRDefault="00253A2D" w:rsidP="00250383">
      <w:pPr>
        <w:pStyle w:val="Default"/>
        <w:numPr>
          <w:ilvl w:val="0"/>
          <w:numId w:val="27"/>
        </w:numPr>
        <w:spacing w:line="240" w:lineRule="atLeast"/>
        <w:ind w:left="284" w:hanging="284"/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</w:pP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Apoio na revisão dos processos do cliente; </w:t>
      </w:r>
    </w:p>
    <w:p w14:paraId="6B531525" w14:textId="77777777" w:rsidR="00253A2D" w:rsidRPr="00250383" w:rsidRDefault="00253A2D" w:rsidP="00250383">
      <w:pPr>
        <w:pStyle w:val="Default"/>
        <w:numPr>
          <w:ilvl w:val="0"/>
          <w:numId w:val="27"/>
        </w:numPr>
        <w:spacing w:line="240" w:lineRule="atLeast"/>
        <w:ind w:left="284" w:hanging="284"/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</w:pP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Atualização dos Patches dos componentes SAP e ADD-ONS; </w:t>
      </w:r>
    </w:p>
    <w:p w14:paraId="6D5F272C" w14:textId="77777777" w:rsidR="00253A2D" w:rsidRPr="00250383" w:rsidRDefault="00253A2D" w:rsidP="00250383">
      <w:pPr>
        <w:pStyle w:val="Default"/>
        <w:numPr>
          <w:ilvl w:val="0"/>
          <w:numId w:val="27"/>
        </w:numPr>
        <w:spacing w:line="240" w:lineRule="atLeast"/>
        <w:ind w:left="284" w:hanging="284"/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</w:pP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>Ajustes em pequenas customizações (</w:t>
      </w:r>
      <w:proofErr w:type="spellStart"/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>Transactions</w:t>
      </w:r>
      <w:proofErr w:type="spellEnd"/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, Relatórios, e Consultas Formatadas) </w:t>
      </w:r>
    </w:p>
    <w:p w14:paraId="766EB133" w14:textId="77777777" w:rsidR="00253A2D" w:rsidRPr="00250383" w:rsidRDefault="00253A2D" w:rsidP="00250383">
      <w:pPr>
        <w:pStyle w:val="Default"/>
        <w:numPr>
          <w:ilvl w:val="0"/>
          <w:numId w:val="27"/>
        </w:numPr>
        <w:spacing w:line="240" w:lineRule="atLeast"/>
        <w:ind w:left="284" w:hanging="284"/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</w:pP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Novos Relatórios ou Pequenos ajustes </w:t>
      </w:r>
    </w:p>
    <w:p w14:paraId="0F90F93A" w14:textId="77777777" w:rsidR="00253A2D" w:rsidRPr="00250383" w:rsidRDefault="00253A2D" w:rsidP="00250383">
      <w:pPr>
        <w:pStyle w:val="Default"/>
        <w:numPr>
          <w:ilvl w:val="0"/>
          <w:numId w:val="27"/>
        </w:numPr>
        <w:spacing w:line="240" w:lineRule="atLeast"/>
        <w:ind w:left="284" w:hanging="284"/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</w:pP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Treinamentos Remotos </w:t>
      </w:r>
    </w:p>
    <w:p w14:paraId="47B5D7BF" w14:textId="77777777" w:rsidR="00253A2D" w:rsidRPr="00250383" w:rsidRDefault="00253A2D" w:rsidP="00250383">
      <w:pPr>
        <w:pStyle w:val="Default"/>
        <w:spacing w:line="240" w:lineRule="atLeast"/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</w:pPr>
    </w:p>
    <w:p w14:paraId="2622A4A3" w14:textId="1FB0C22B" w:rsidR="00253A2D" w:rsidRPr="00250383" w:rsidRDefault="00253A2D" w:rsidP="00250383">
      <w:pPr>
        <w:pStyle w:val="Default"/>
        <w:spacing w:line="240" w:lineRule="atLeast"/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</w:pP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Importante reforçar que modificações estruturais nas configurações existentes não fazem parte do escopo do suporte, pois o suporte visa apoiar o cliente na continuidade da utilização do sistema e não efetuar </w:t>
      </w:r>
      <w:proofErr w:type="spellStart"/>
      <w:proofErr w:type="gramStart"/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>re</w:t>
      </w:r>
      <w:r w:rsidR="00FE610E"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>-</w:t>
      </w: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>implantação</w:t>
      </w:r>
      <w:proofErr w:type="spellEnd"/>
      <w:proofErr w:type="gramEnd"/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. </w:t>
      </w:r>
    </w:p>
    <w:p w14:paraId="1A12CA6C" w14:textId="77777777" w:rsidR="00253A2D" w:rsidRPr="00250383" w:rsidRDefault="00253A2D" w:rsidP="00250383">
      <w:pPr>
        <w:pStyle w:val="Default"/>
        <w:spacing w:line="240" w:lineRule="atLeast"/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</w:pP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Diferenciais AMS – Suporte </w:t>
      </w:r>
    </w:p>
    <w:p w14:paraId="5DEC5677" w14:textId="77777777" w:rsidR="00253A2D" w:rsidRPr="00250383" w:rsidRDefault="00253A2D" w:rsidP="00250383">
      <w:pPr>
        <w:pStyle w:val="Default"/>
        <w:numPr>
          <w:ilvl w:val="0"/>
          <w:numId w:val="27"/>
        </w:numPr>
        <w:spacing w:line="240" w:lineRule="atLeast"/>
        <w:ind w:left="284" w:hanging="284"/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</w:pP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85% dos chamados são resolvidos no primeiro atendimento. </w:t>
      </w:r>
    </w:p>
    <w:p w14:paraId="4EBE0D23" w14:textId="77777777" w:rsidR="00253A2D" w:rsidRPr="00250383" w:rsidRDefault="00253A2D" w:rsidP="00250383">
      <w:pPr>
        <w:pStyle w:val="Default"/>
        <w:numPr>
          <w:ilvl w:val="0"/>
          <w:numId w:val="27"/>
        </w:numPr>
        <w:spacing w:line="240" w:lineRule="atLeast"/>
        <w:ind w:left="284" w:hanging="284"/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</w:pP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Atendimentos realizados por profissionais especializados, desde o primeiro atendimento. </w:t>
      </w:r>
    </w:p>
    <w:p w14:paraId="6C0AE5DB" w14:textId="77777777" w:rsidR="00253A2D" w:rsidRPr="00250383" w:rsidRDefault="00253A2D" w:rsidP="00250383">
      <w:pPr>
        <w:pStyle w:val="Default"/>
        <w:numPr>
          <w:ilvl w:val="0"/>
          <w:numId w:val="27"/>
        </w:numPr>
        <w:spacing w:line="240" w:lineRule="atLeast"/>
        <w:ind w:left="284" w:hanging="284"/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</w:pP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Equipe de Suporte com profissionais certificados SAP Business One. </w:t>
      </w:r>
    </w:p>
    <w:p w14:paraId="79210335" w14:textId="77777777" w:rsidR="00253A2D" w:rsidRPr="00250383" w:rsidRDefault="00253A2D" w:rsidP="00250383">
      <w:pPr>
        <w:pStyle w:val="Default"/>
        <w:numPr>
          <w:ilvl w:val="0"/>
          <w:numId w:val="27"/>
        </w:numPr>
        <w:spacing w:line="240" w:lineRule="atLeast"/>
        <w:ind w:left="284" w:hanging="284"/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</w:pP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Células completas para atendimento: Funcional + Desenvolvedor + Infraestrutura (SAP Hana) </w:t>
      </w:r>
    </w:p>
    <w:p w14:paraId="028503D1" w14:textId="77777777" w:rsidR="00253A2D" w:rsidRPr="00250383" w:rsidRDefault="00253A2D" w:rsidP="00250383">
      <w:pPr>
        <w:pStyle w:val="Default"/>
        <w:numPr>
          <w:ilvl w:val="0"/>
          <w:numId w:val="27"/>
        </w:numPr>
        <w:spacing w:line="240" w:lineRule="atLeast"/>
        <w:ind w:left="284" w:hanging="284"/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</w:pP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Fazemos a atualização dos componentes de sistema de nossos clientes. No suporte Premium atualizamos inclusive as versões SAP. </w:t>
      </w:r>
    </w:p>
    <w:p w14:paraId="7FDA4170" w14:textId="77777777" w:rsidR="00E703B0" w:rsidRPr="00250383" w:rsidRDefault="00253A2D" w:rsidP="00250383">
      <w:pPr>
        <w:pStyle w:val="Default"/>
        <w:numPr>
          <w:ilvl w:val="0"/>
          <w:numId w:val="27"/>
        </w:numPr>
        <w:spacing w:line="240" w:lineRule="atLeast"/>
        <w:ind w:left="284" w:hanging="284"/>
        <w:rPr>
          <w:rFonts w:ascii="Franklin Gothic Book" w:eastAsia="Times New Roman" w:hAnsi="Franklin Gothic Book" w:cstheme="minorHAnsi"/>
          <w:b/>
          <w:bCs/>
          <w:caps/>
          <w:noProof/>
          <w:color w:val="auto"/>
          <w:sz w:val="18"/>
          <w:szCs w:val="18"/>
          <w:lang w:eastAsia="pt-BR"/>
        </w:rPr>
      </w:pP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Acesso remoto ao ambiente do cliente. Verificamos o problema no cenário e ambiente do cliente. </w:t>
      </w: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br/>
      </w:r>
    </w:p>
    <w:p w14:paraId="65DF3891" w14:textId="77777777" w:rsidR="00E703B0" w:rsidRPr="00250383" w:rsidRDefault="00E703B0" w:rsidP="00250383">
      <w:pPr>
        <w:pStyle w:val="Default"/>
        <w:spacing w:line="240" w:lineRule="atLeast"/>
        <w:ind w:left="284"/>
        <w:rPr>
          <w:rFonts w:ascii="Franklin Gothic Book" w:eastAsia="Times New Roman" w:hAnsi="Franklin Gothic Book" w:cstheme="minorHAnsi"/>
          <w:b/>
          <w:bCs/>
          <w:caps/>
          <w:noProof/>
          <w:color w:val="auto"/>
          <w:sz w:val="18"/>
          <w:szCs w:val="18"/>
          <w:lang w:eastAsia="pt-BR"/>
        </w:rPr>
      </w:pPr>
    </w:p>
    <w:p w14:paraId="43F00A45" w14:textId="730D721A" w:rsidR="00253A2D" w:rsidRPr="00250383" w:rsidRDefault="00253A2D" w:rsidP="00250383">
      <w:pPr>
        <w:pStyle w:val="Default"/>
        <w:spacing w:line="240" w:lineRule="atLeast"/>
        <w:rPr>
          <w:rFonts w:ascii="Franklin Gothic Book" w:eastAsia="Times New Roman" w:hAnsi="Franklin Gothic Book" w:cstheme="minorHAnsi"/>
          <w:b/>
          <w:bCs/>
          <w:caps/>
          <w:noProof/>
          <w:color w:val="auto"/>
          <w:sz w:val="18"/>
          <w:szCs w:val="18"/>
          <w:lang w:eastAsia="pt-BR"/>
        </w:rPr>
      </w:pP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br/>
      </w: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br/>
      </w:r>
      <w:r w:rsidRPr="00250383">
        <w:rPr>
          <w:rFonts w:ascii="Franklin Gothic Book" w:eastAsia="Times New Roman" w:hAnsi="Franklin Gothic Book" w:cstheme="minorHAnsi"/>
          <w:b/>
          <w:bCs/>
          <w:caps/>
          <w:noProof/>
          <w:color w:val="auto"/>
          <w:sz w:val="18"/>
          <w:szCs w:val="18"/>
          <w:lang w:eastAsia="pt-BR"/>
        </w:rPr>
        <w:t>Service Level Agreement (Nível de Serviço Acordado) - AMS</w:t>
      </w:r>
    </w:p>
    <w:p w14:paraId="38369CDF" w14:textId="6286B552" w:rsidR="00B1274E" w:rsidRPr="00250383" w:rsidRDefault="00253A2D" w:rsidP="00250383">
      <w:pPr>
        <w:keepLines/>
        <w:autoSpaceDE w:val="0"/>
        <w:autoSpaceDN w:val="0"/>
        <w:adjustRightInd w:val="0"/>
        <w:spacing w:line="240" w:lineRule="atLeast"/>
        <w:rPr>
          <w:rFonts w:ascii="Franklin Gothic Book" w:hAnsi="Franklin Gothic Book" w:cstheme="minorHAnsi"/>
          <w:snapToGrid w:val="0"/>
          <w:sz w:val="18"/>
          <w:szCs w:val="18"/>
        </w:rPr>
      </w:pPr>
      <w:r w:rsidRPr="00250383">
        <w:rPr>
          <w:rFonts w:ascii="Franklin Gothic Book" w:hAnsi="Franklin Gothic Book" w:cstheme="minorHAnsi"/>
          <w:snapToGrid w:val="0"/>
          <w:sz w:val="18"/>
          <w:szCs w:val="18"/>
        </w:rPr>
        <w:t>O Service Level Agreement (SLA) ou Acordo de Nível de Serviço é um instrumento utilizado para definir e medir a performance apresentada por uma equipe de suporte.</w:t>
      </w:r>
    </w:p>
    <w:p w14:paraId="78755AD4" w14:textId="77777777" w:rsidR="003776DE" w:rsidRPr="00250383" w:rsidRDefault="003776DE" w:rsidP="00250383">
      <w:pPr>
        <w:keepLines/>
        <w:autoSpaceDE w:val="0"/>
        <w:autoSpaceDN w:val="0"/>
        <w:adjustRightInd w:val="0"/>
        <w:spacing w:line="240" w:lineRule="atLeast"/>
        <w:rPr>
          <w:rFonts w:ascii="Franklin Gothic Book" w:hAnsi="Franklin Gothic Book" w:cstheme="minorHAnsi"/>
          <w:snapToGrid w:val="0"/>
          <w:sz w:val="18"/>
          <w:szCs w:val="18"/>
        </w:rPr>
      </w:pPr>
    </w:p>
    <w:p w14:paraId="7D29914B" w14:textId="3EB7D5B2" w:rsidR="003776DE" w:rsidRPr="00250383" w:rsidRDefault="003776DE" w:rsidP="00250383">
      <w:pPr>
        <w:keepLines/>
        <w:autoSpaceDE w:val="0"/>
        <w:autoSpaceDN w:val="0"/>
        <w:adjustRightInd w:val="0"/>
        <w:spacing w:line="240" w:lineRule="atLeast"/>
        <w:rPr>
          <w:rFonts w:ascii="Franklin Gothic Book" w:hAnsi="Franklin Gothic Book" w:cstheme="minorHAnsi"/>
          <w:snapToGrid w:val="0"/>
          <w:sz w:val="18"/>
          <w:szCs w:val="18"/>
        </w:rPr>
      </w:pPr>
      <w:r w:rsidRPr="00250383">
        <w:rPr>
          <w:rFonts w:ascii="Franklin Gothic Book" w:hAnsi="Franklin Gothic Book" w:cstheme="minorHAnsi"/>
          <w:noProof/>
          <w:sz w:val="18"/>
          <w:szCs w:val="18"/>
        </w:rPr>
        <w:drawing>
          <wp:inline distT="0" distB="0" distL="0" distR="0" wp14:anchorId="2D8DD36C" wp14:editId="34F4B432">
            <wp:extent cx="5677392" cy="922100"/>
            <wp:effectExtent l="0" t="0" r="0" b="0"/>
            <wp:docPr id="200167133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167133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77392" cy="92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50383">
        <w:rPr>
          <w:rFonts w:ascii="Franklin Gothic Book" w:hAnsi="Franklin Gothic Book" w:cstheme="minorHAnsi"/>
          <w:sz w:val="18"/>
          <w:szCs w:val="18"/>
        </w:rPr>
        <w:br/>
      </w:r>
    </w:p>
    <w:p w14:paraId="5E9310A3" w14:textId="77777777" w:rsidR="00265D56" w:rsidRPr="00250383" w:rsidRDefault="00253A2D" w:rsidP="00250383">
      <w:pPr>
        <w:pStyle w:val="Cabealho"/>
        <w:spacing w:line="240" w:lineRule="atLeast"/>
        <w:jc w:val="center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lastRenderedPageBreak/>
        <w:br/>
      </w:r>
      <w:r w:rsidR="00E733AB" w:rsidRPr="00250383">
        <w:rPr>
          <w:rFonts w:ascii="Franklin Gothic Book" w:hAnsi="Franklin Gothic Book" w:cstheme="minorHAnsi"/>
          <w:noProof/>
          <w:sz w:val="18"/>
          <w:szCs w:val="18"/>
        </w:rPr>
        <w:drawing>
          <wp:inline distT="0" distB="0" distL="0" distR="0" wp14:anchorId="659F3123" wp14:editId="5C4E7846">
            <wp:extent cx="3934777" cy="5052060"/>
            <wp:effectExtent l="0" t="0" r="8890" b="0"/>
            <wp:docPr id="1314138877" name="Imagem 1" descr="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4138877" name="Imagem 1" descr="Texto&#10;&#10;Descrição gerada automaticamente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942858" cy="5062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55EBE8" w14:textId="25A44DEE" w:rsidR="00D57880" w:rsidRPr="00250383" w:rsidRDefault="00D57880" w:rsidP="00250383">
      <w:pPr>
        <w:pStyle w:val="Cabealho"/>
        <w:spacing w:line="240" w:lineRule="atLeast"/>
        <w:jc w:val="center"/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</w:pPr>
    </w:p>
    <w:p w14:paraId="46306E48" w14:textId="34CE8876" w:rsidR="003A261E" w:rsidRPr="00250383" w:rsidRDefault="003A261E" w:rsidP="00250383">
      <w:pPr>
        <w:pStyle w:val="Cabealho"/>
        <w:spacing w:line="240" w:lineRule="atLeast"/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t>Premissas AMS</w:t>
      </w:r>
    </w:p>
    <w:p w14:paraId="4B039965" w14:textId="77777777" w:rsidR="003A261E" w:rsidRPr="00250383" w:rsidRDefault="003A261E" w:rsidP="00250383">
      <w:pPr>
        <w:pStyle w:val="Default"/>
        <w:numPr>
          <w:ilvl w:val="0"/>
          <w:numId w:val="28"/>
        </w:numPr>
        <w:tabs>
          <w:tab w:val="left" w:pos="284"/>
        </w:tabs>
        <w:spacing w:line="240" w:lineRule="atLeast"/>
        <w:jc w:val="both"/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</w:pP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As premissas abaixo listadas visam assegurar a garantia de qualidade do Suporte dos sistemas definidos no escopo, bem como o cumprimento dos prazos e custos acordados. </w:t>
      </w:r>
    </w:p>
    <w:p w14:paraId="64209E57" w14:textId="6C4B6A8E" w:rsidR="003A261E" w:rsidRPr="00250383" w:rsidRDefault="003A261E" w:rsidP="00250383">
      <w:pPr>
        <w:pStyle w:val="Default"/>
        <w:numPr>
          <w:ilvl w:val="0"/>
          <w:numId w:val="28"/>
        </w:numPr>
        <w:tabs>
          <w:tab w:val="left" w:pos="284"/>
        </w:tabs>
        <w:spacing w:line="240" w:lineRule="atLeast"/>
        <w:jc w:val="both"/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</w:pP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A </w:t>
      </w:r>
      <w:r w:rsidR="001D1110"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>CONTRATANTE</w:t>
      </w: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 viabilizará os acessos remotos aos seus ambientes SAP para a CONTRATADA. </w:t>
      </w:r>
    </w:p>
    <w:p w14:paraId="526769F6" w14:textId="1B299D51" w:rsidR="003A261E" w:rsidRPr="00250383" w:rsidRDefault="003A261E" w:rsidP="00250383">
      <w:pPr>
        <w:pStyle w:val="Default"/>
        <w:numPr>
          <w:ilvl w:val="0"/>
          <w:numId w:val="28"/>
        </w:numPr>
        <w:tabs>
          <w:tab w:val="left" w:pos="284"/>
        </w:tabs>
        <w:spacing w:line="240" w:lineRule="atLeast"/>
        <w:jc w:val="both"/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</w:pP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A CONTRATADA não se responsabilizará por alterações realizadas pela </w:t>
      </w:r>
      <w:r w:rsidR="001D1110"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>CONTRATANTE</w:t>
      </w: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 ou por terceiros, tais como: alterações de sistemas, atualizações de banco de dados, backup, alteração de regras de </w:t>
      </w:r>
      <w:proofErr w:type="gramStart"/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negócio, </w:t>
      </w:r>
      <w:proofErr w:type="spellStart"/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>etc</w:t>
      </w:r>
      <w:proofErr w:type="spellEnd"/>
      <w:proofErr w:type="gramEnd"/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; </w:t>
      </w:r>
    </w:p>
    <w:p w14:paraId="6458F3F5" w14:textId="51E4DA38" w:rsidR="003A261E" w:rsidRPr="00250383" w:rsidRDefault="003A261E" w:rsidP="00250383">
      <w:pPr>
        <w:pStyle w:val="Default"/>
        <w:numPr>
          <w:ilvl w:val="0"/>
          <w:numId w:val="28"/>
        </w:numPr>
        <w:tabs>
          <w:tab w:val="left" w:pos="284"/>
        </w:tabs>
        <w:spacing w:line="240" w:lineRule="atLeast"/>
        <w:jc w:val="both"/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</w:pP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Caso o consultor da CONTRATADA dependa da </w:t>
      </w:r>
      <w:r w:rsidR="001D1110"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>CONTRATANTE</w:t>
      </w: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 para realizar uma tarefa na etapa de análise, correção ou testes e este não for atendido de imediato, o prazo de atendimento (SLA) será parado até que a CONTRATADA disponibilize recurso necessário ao atendimento do chamado; </w:t>
      </w:r>
    </w:p>
    <w:p w14:paraId="4393E5EE" w14:textId="77777777" w:rsidR="003A261E" w:rsidRPr="00250383" w:rsidRDefault="003A261E" w:rsidP="00250383">
      <w:pPr>
        <w:pStyle w:val="Default"/>
        <w:numPr>
          <w:ilvl w:val="0"/>
          <w:numId w:val="28"/>
        </w:numPr>
        <w:tabs>
          <w:tab w:val="left" w:pos="284"/>
        </w:tabs>
        <w:spacing w:line="240" w:lineRule="atLeast"/>
        <w:jc w:val="both"/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</w:pP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Quando existir a necessidade de abrir um chamado no fornecedor do sistema, o chamado original será pausado e o SLA para esse chamado será desconsiderado. </w:t>
      </w:r>
    </w:p>
    <w:p w14:paraId="627A2FFF" w14:textId="1BE8B2D4" w:rsidR="00E733AB" w:rsidRPr="00250383" w:rsidRDefault="00E733AB" w:rsidP="00250383">
      <w:pPr>
        <w:pStyle w:val="Cabealho"/>
        <w:tabs>
          <w:tab w:val="left" w:pos="284"/>
        </w:tabs>
        <w:spacing w:line="240" w:lineRule="atLeast"/>
        <w:jc w:val="center"/>
        <w:rPr>
          <w:rFonts w:ascii="Franklin Gothic Book" w:hAnsi="Franklin Gothic Book" w:cstheme="minorHAnsi"/>
          <w:sz w:val="18"/>
          <w:szCs w:val="18"/>
        </w:rPr>
      </w:pPr>
    </w:p>
    <w:p w14:paraId="2C17A891" w14:textId="0035E0A5" w:rsidR="00AA5330" w:rsidRPr="00250383" w:rsidRDefault="00A15676" w:rsidP="00250383">
      <w:pPr>
        <w:pStyle w:val="Default"/>
        <w:spacing w:line="240" w:lineRule="atLeast"/>
        <w:rPr>
          <w:rFonts w:ascii="Franklin Gothic Book" w:eastAsia="Times New Roman" w:hAnsi="Franklin Gothic Book" w:cstheme="minorHAnsi"/>
          <w:b/>
          <w:bCs/>
          <w:caps/>
          <w:noProof/>
          <w:color w:val="auto"/>
          <w:sz w:val="18"/>
          <w:szCs w:val="18"/>
          <w:lang w:val="en-US" w:eastAsia="pt-BR"/>
        </w:rPr>
      </w:pPr>
      <w:r w:rsidRPr="00250383">
        <w:rPr>
          <w:rFonts w:ascii="Franklin Gothic Book" w:eastAsia="Times New Roman" w:hAnsi="Franklin Gothic Book" w:cstheme="minorHAnsi"/>
          <w:b/>
          <w:bCs/>
          <w:caps/>
          <w:noProof/>
          <w:color w:val="auto"/>
          <w:sz w:val="18"/>
          <w:szCs w:val="18"/>
          <w:lang w:val="en-US" w:eastAsia="pt-BR"/>
        </w:rPr>
        <w:lastRenderedPageBreak/>
        <w:drawing>
          <wp:inline distT="0" distB="0" distL="0" distR="0" wp14:anchorId="24B34105" wp14:editId="0BD22AAC">
            <wp:extent cx="4572396" cy="4724809"/>
            <wp:effectExtent l="0" t="0" r="0" b="0"/>
            <wp:docPr id="1587979647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7979647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72396" cy="4724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B0997" w:rsidRPr="00250383">
        <w:rPr>
          <w:rFonts w:ascii="Franklin Gothic Book" w:eastAsia="Times New Roman" w:hAnsi="Franklin Gothic Book" w:cstheme="minorHAnsi"/>
          <w:b/>
          <w:bCs/>
          <w:caps/>
          <w:noProof/>
          <w:color w:val="auto"/>
          <w:sz w:val="18"/>
          <w:szCs w:val="18"/>
          <w:lang w:val="en-US" w:eastAsia="pt-BR"/>
        </w:rPr>
        <w:br/>
      </w:r>
      <w:r w:rsidR="002073BA" w:rsidRPr="00250383">
        <w:rPr>
          <w:rFonts w:ascii="Franklin Gothic Book" w:hAnsi="Franklin Gothic Book" w:cstheme="minorHAnsi"/>
          <w:sz w:val="18"/>
          <w:szCs w:val="18"/>
          <w:lang w:val="en-US"/>
        </w:rPr>
        <w:br/>
      </w:r>
      <w:r w:rsidR="00AA5330" w:rsidRPr="00250383">
        <w:rPr>
          <w:rFonts w:ascii="Franklin Gothic Book" w:eastAsia="Times New Roman" w:hAnsi="Franklin Gothic Book" w:cstheme="minorHAnsi"/>
          <w:b/>
          <w:bCs/>
          <w:caps/>
          <w:noProof/>
          <w:color w:val="auto"/>
          <w:sz w:val="18"/>
          <w:szCs w:val="18"/>
          <w:lang w:val="en-US" w:eastAsia="pt-BR"/>
        </w:rPr>
        <w:t xml:space="preserve">Processos Standard – SAP Business One - AMS </w:t>
      </w:r>
      <w:r w:rsidR="006A70B7" w:rsidRPr="00250383">
        <w:rPr>
          <w:rFonts w:ascii="Franklin Gothic Book" w:eastAsia="Times New Roman" w:hAnsi="Franklin Gothic Book" w:cstheme="minorHAnsi"/>
          <w:b/>
          <w:bCs/>
          <w:caps/>
          <w:noProof/>
          <w:color w:val="auto"/>
          <w:sz w:val="18"/>
          <w:szCs w:val="18"/>
          <w:lang w:val="en-US" w:eastAsia="pt-BR"/>
        </w:rPr>
        <w:br/>
      </w:r>
    </w:p>
    <w:p w14:paraId="22AA8DE8" w14:textId="77777777" w:rsidR="00AA5330" w:rsidRPr="00250383" w:rsidRDefault="00AA5330" w:rsidP="00250383">
      <w:pPr>
        <w:pStyle w:val="Default"/>
        <w:spacing w:line="240" w:lineRule="atLeast"/>
        <w:jc w:val="both"/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</w:pP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As funcionalidades relacionadas abaixo poderão vir a ser implementadas de forma standard dentro do escopo do projeto SAP Business One ofertado sem custos adicionais. </w:t>
      </w:r>
    </w:p>
    <w:p w14:paraId="0412BED9" w14:textId="77777777" w:rsidR="00AA5330" w:rsidRPr="00250383" w:rsidRDefault="00AA5330" w:rsidP="00250383">
      <w:pPr>
        <w:pStyle w:val="Default"/>
        <w:spacing w:line="240" w:lineRule="atLeast"/>
        <w:jc w:val="both"/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</w:pP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Destacamos que a relação abaixo não representa obrigatoriedade de implementação integral de todas as funcionalidades, pois somente após a confecção do BBP – Business Blue Print (levantamento do Processo) será possível avaliar a real necessidade de utilização da funcionalidade. </w:t>
      </w:r>
    </w:p>
    <w:p w14:paraId="4B54BEF5" w14:textId="77777777" w:rsidR="00C54472" w:rsidRPr="00250383" w:rsidRDefault="00AA5330" w:rsidP="00250383">
      <w:pPr>
        <w:pStyle w:val="Cabealho"/>
        <w:spacing w:line="240" w:lineRule="atLeast"/>
        <w:jc w:val="both"/>
        <w:rPr>
          <w:rFonts w:ascii="Franklin Gothic Book" w:hAnsi="Franklin Gothic Book" w:cstheme="minorHAnsi"/>
          <w:snapToGrid w:val="0"/>
          <w:sz w:val="18"/>
          <w:szCs w:val="18"/>
        </w:rPr>
      </w:pPr>
      <w:r w:rsidRPr="00250383">
        <w:rPr>
          <w:rFonts w:ascii="Franklin Gothic Book" w:hAnsi="Franklin Gothic Book" w:cstheme="minorHAnsi"/>
          <w:snapToGrid w:val="0"/>
          <w:sz w:val="18"/>
          <w:szCs w:val="18"/>
        </w:rPr>
        <w:t xml:space="preserve">Destacamos que os processos do SAP Business </w:t>
      </w:r>
      <w:proofErr w:type="spellStart"/>
      <w:r w:rsidRPr="00250383">
        <w:rPr>
          <w:rFonts w:ascii="Franklin Gothic Book" w:hAnsi="Franklin Gothic Book" w:cstheme="minorHAnsi"/>
          <w:snapToGrid w:val="0"/>
          <w:sz w:val="18"/>
          <w:szCs w:val="18"/>
        </w:rPr>
        <w:t>one</w:t>
      </w:r>
      <w:proofErr w:type="spellEnd"/>
      <w:r w:rsidRPr="00250383">
        <w:rPr>
          <w:rFonts w:ascii="Franklin Gothic Book" w:hAnsi="Franklin Gothic Book" w:cstheme="minorHAnsi"/>
          <w:snapToGrid w:val="0"/>
          <w:sz w:val="18"/>
          <w:szCs w:val="18"/>
        </w:rPr>
        <w:t xml:space="preserve"> que serão implementados terão a participação ativa dos </w:t>
      </w:r>
      <w:proofErr w:type="spellStart"/>
      <w:r w:rsidRPr="00250383">
        <w:rPr>
          <w:rFonts w:ascii="Franklin Gothic Book" w:hAnsi="Franklin Gothic Book" w:cstheme="minorHAnsi"/>
          <w:snapToGrid w:val="0"/>
          <w:sz w:val="18"/>
          <w:szCs w:val="18"/>
        </w:rPr>
        <w:t>key</w:t>
      </w:r>
      <w:proofErr w:type="spellEnd"/>
      <w:r w:rsidRPr="00250383">
        <w:rPr>
          <w:rFonts w:ascii="Franklin Gothic Book" w:hAnsi="Franklin Gothic Book" w:cstheme="minorHAnsi"/>
          <w:snapToGrid w:val="0"/>
          <w:sz w:val="18"/>
          <w:szCs w:val="18"/>
        </w:rPr>
        <w:t xml:space="preserve"> </w:t>
      </w:r>
      <w:proofErr w:type="spellStart"/>
      <w:r w:rsidRPr="00250383">
        <w:rPr>
          <w:rFonts w:ascii="Franklin Gothic Book" w:hAnsi="Franklin Gothic Book" w:cstheme="minorHAnsi"/>
          <w:snapToGrid w:val="0"/>
          <w:sz w:val="18"/>
          <w:szCs w:val="18"/>
        </w:rPr>
        <w:t>Users</w:t>
      </w:r>
      <w:proofErr w:type="spellEnd"/>
      <w:r w:rsidRPr="00250383">
        <w:rPr>
          <w:rFonts w:ascii="Franklin Gothic Book" w:hAnsi="Franklin Gothic Book" w:cstheme="minorHAnsi"/>
          <w:snapToGrid w:val="0"/>
          <w:sz w:val="18"/>
          <w:szCs w:val="18"/>
        </w:rPr>
        <w:t xml:space="preserve"> do cliente, de forma que os consultores realizarão transferência de conhecimento para a equipe do cliente.</w:t>
      </w:r>
    </w:p>
    <w:p w14:paraId="20887E30" w14:textId="1517C47D" w:rsidR="003C6322" w:rsidRPr="00250383" w:rsidRDefault="006A70B7" w:rsidP="00250383">
      <w:pPr>
        <w:pStyle w:val="Cabealho"/>
        <w:spacing w:line="240" w:lineRule="atLeast"/>
        <w:jc w:val="both"/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</w:pPr>
      <w:r w:rsidRPr="00250383">
        <w:rPr>
          <w:rFonts w:ascii="Franklin Gothic Book" w:hAnsi="Franklin Gothic Book" w:cstheme="minorHAnsi"/>
          <w:snapToGrid w:val="0"/>
          <w:sz w:val="18"/>
          <w:szCs w:val="18"/>
        </w:rPr>
        <w:br/>
      </w: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t>Tabela: Processos e Funcionalidade do Escopo do Pro</w:t>
      </w:r>
      <w:r w:rsidR="00CD564A"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t>JETO</w:t>
      </w:r>
    </w:p>
    <w:p w14:paraId="110A7DC9" w14:textId="4E12C2AC" w:rsidR="003C6322" w:rsidRPr="00250383" w:rsidRDefault="006F08AF" w:rsidP="00250383">
      <w:pPr>
        <w:pStyle w:val="Cabealho"/>
        <w:spacing w:line="240" w:lineRule="atLeast"/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drawing>
          <wp:inline distT="0" distB="0" distL="0" distR="0" wp14:anchorId="40C30E09" wp14:editId="15FE4909">
            <wp:extent cx="5700254" cy="518205"/>
            <wp:effectExtent l="0" t="0" r="0" b="0"/>
            <wp:docPr id="22676329" name="Imagem 1" descr="Text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76329" name="Imagem 1" descr="Texto&#10;&#10;Descrição gerada automaticamente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00254" cy="5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19CE4D" w14:textId="74071E50" w:rsidR="008C67D7" w:rsidRPr="00250383" w:rsidRDefault="003C6322" w:rsidP="00250383">
      <w:pPr>
        <w:pStyle w:val="Cabealho"/>
        <w:spacing w:line="240" w:lineRule="atLeast"/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lastRenderedPageBreak/>
        <w:drawing>
          <wp:inline distT="0" distB="0" distL="0" distR="0" wp14:anchorId="5022CEBC" wp14:editId="6BE6024F">
            <wp:extent cx="5701665" cy="1991360"/>
            <wp:effectExtent l="0" t="0" r="0" b="8890"/>
            <wp:docPr id="151109540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10954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01665" cy="199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D70811" w14:textId="3B4E9682" w:rsidR="000F2A9B" w:rsidRPr="00250383" w:rsidRDefault="001225F8" w:rsidP="00250383">
      <w:pPr>
        <w:pStyle w:val="Cabealho"/>
        <w:spacing w:line="240" w:lineRule="atLeast"/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drawing>
          <wp:inline distT="0" distB="0" distL="0" distR="0" wp14:anchorId="50F0BA30" wp14:editId="3E23AFC9">
            <wp:extent cx="5692633" cy="205758"/>
            <wp:effectExtent l="0" t="0" r="3810" b="3810"/>
            <wp:docPr id="716814342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814342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92633" cy="205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21D4C"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drawing>
          <wp:inline distT="0" distB="0" distL="0" distR="0" wp14:anchorId="3661D431" wp14:editId="43A0F2E9">
            <wp:extent cx="5701665" cy="1847215"/>
            <wp:effectExtent l="0" t="0" r="0" b="635"/>
            <wp:docPr id="1073716295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16295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01665" cy="1847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47A1C5" w14:textId="4034C3FD" w:rsidR="008C67D7" w:rsidRPr="00250383" w:rsidRDefault="00D728B0" w:rsidP="00250383">
      <w:pPr>
        <w:pStyle w:val="Cabealho"/>
        <w:spacing w:line="240" w:lineRule="atLeast"/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drawing>
          <wp:inline distT="0" distB="0" distL="0" distR="0" wp14:anchorId="434F95A7" wp14:editId="5F2D1237">
            <wp:extent cx="5692633" cy="228620"/>
            <wp:effectExtent l="0" t="0" r="3810" b="0"/>
            <wp:docPr id="1585639228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5639228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92633" cy="22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05BF88" w14:textId="24E3DED8" w:rsidR="00961242" w:rsidRPr="00250383" w:rsidRDefault="009E300C" w:rsidP="00250383">
      <w:pPr>
        <w:pStyle w:val="Cabealho"/>
        <w:spacing w:line="240" w:lineRule="atLeast"/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drawing>
          <wp:inline distT="0" distB="0" distL="0" distR="0" wp14:anchorId="20438C8D" wp14:editId="15225005">
            <wp:extent cx="5701665" cy="1066800"/>
            <wp:effectExtent l="0" t="0" r="0" b="0"/>
            <wp:docPr id="891301249" name="Imagem 1" descr="Tela de computador com texto preto sobre fundo branc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1301249" name="Imagem 1" descr="Tela de computador com texto preto sobre fundo branco&#10;&#10;Descrição gerada automaticamente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0166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21C03E" w14:textId="39B4D6F9" w:rsidR="00260DD5" w:rsidRPr="00250383" w:rsidRDefault="00EF21F8" w:rsidP="00250383">
      <w:pPr>
        <w:pStyle w:val="Cabealho"/>
        <w:spacing w:line="240" w:lineRule="atLeast"/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drawing>
          <wp:inline distT="0" distB="0" distL="0" distR="0" wp14:anchorId="323589C2" wp14:editId="4AF29BBD">
            <wp:extent cx="5685013" cy="213378"/>
            <wp:effectExtent l="0" t="0" r="0" b="0"/>
            <wp:docPr id="546073160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607316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85013" cy="213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454AA"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drawing>
          <wp:inline distT="0" distB="0" distL="0" distR="0" wp14:anchorId="69A7E0F3" wp14:editId="36CD1696">
            <wp:extent cx="5701665" cy="1231265"/>
            <wp:effectExtent l="0" t="0" r="0" b="6985"/>
            <wp:docPr id="491749954" name="Imagem 1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1749954" name="Imagem 1" descr="Tabela&#10;&#10;Descrição gerada automaticamente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01665" cy="123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280F0C" w14:textId="77777777" w:rsidR="00240B45" w:rsidRPr="00250383" w:rsidRDefault="00240B45" w:rsidP="00250383">
      <w:pPr>
        <w:pStyle w:val="Cabealho"/>
        <w:spacing w:line="240" w:lineRule="atLeast"/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</w:pPr>
    </w:p>
    <w:p w14:paraId="521E64DD" w14:textId="728E1085" w:rsidR="00240B45" w:rsidRPr="00250383" w:rsidRDefault="00240B45" w:rsidP="00250383">
      <w:pPr>
        <w:pStyle w:val="Cabealho"/>
        <w:spacing w:line="240" w:lineRule="atLeast"/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drawing>
          <wp:inline distT="0" distB="0" distL="0" distR="0" wp14:anchorId="4F1CA724" wp14:editId="1944EE6A">
            <wp:extent cx="5692633" cy="198137"/>
            <wp:effectExtent l="0" t="0" r="3810" b="0"/>
            <wp:docPr id="1970983385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0983385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92633" cy="198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3233CE" w14:textId="235EF30B" w:rsidR="00260DD5" w:rsidRPr="00250383" w:rsidRDefault="000D69F4" w:rsidP="00250383">
      <w:pPr>
        <w:pStyle w:val="Cabealho"/>
        <w:spacing w:line="240" w:lineRule="atLeast"/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lastRenderedPageBreak/>
        <w:drawing>
          <wp:inline distT="0" distB="0" distL="0" distR="0" wp14:anchorId="0C9EC3FE" wp14:editId="29D4C563">
            <wp:extent cx="5701665" cy="1092200"/>
            <wp:effectExtent l="0" t="0" r="0" b="0"/>
            <wp:docPr id="1047781079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7781079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01665" cy="109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411379" w14:textId="55356AB5" w:rsidR="00066685" w:rsidRPr="00250383" w:rsidRDefault="00066685" w:rsidP="00250383">
      <w:pPr>
        <w:pStyle w:val="Cabealho"/>
        <w:spacing w:line="240" w:lineRule="atLeast"/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drawing>
          <wp:inline distT="0" distB="0" distL="0" distR="0" wp14:anchorId="7D4B7B24" wp14:editId="20E95194">
            <wp:extent cx="5701665" cy="189865"/>
            <wp:effectExtent l="0" t="0" r="0" b="635"/>
            <wp:docPr id="816386672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6386672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01665" cy="18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343B9F" w14:textId="268EC7BC" w:rsidR="00504A0B" w:rsidRPr="00250383" w:rsidRDefault="00504A0B" w:rsidP="00250383">
      <w:pPr>
        <w:pStyle w:val="Cabealho"/>
        <w:spacing w:line="240" w:lineRule="atLeast"/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drawing>
          <wp:inline distT="0" distB="0" distL="0" distR="0" wp14:anchorId="4E914ED0" wp14:editId="6D028CD5">
            <wp:extent cx="5701665" cy="1547495"/>
            <wp:effectExtent l="0" t="0" r="0" b="0"/>
            <wp:docPr id="992299931" name="Imagem 1" descr="Tabela&#10;&#10;Descrição gerada automaticamente com confiança mé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2299931" name="Imagem 1" descr="Tabela&#10;&#10;Descrição gerada automaticamente com confiança média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01665" cy="1547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9C1FF4" w14:textId="5CD4AFD4" w:rsidR="00504A0B" w:rsidRPr="00250383" w:rsidRDefault="009D3256" w:rsidP="00250383">
      <w:pPr>
        <w:pStyle w:val="Cabealho"/>
        <w:spacing w:line="240" w:lineRule="atLeast"/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drawing>
          <wp:inline distT="0" distB="0" distL="0" distR="0" wp14:anchorId="666A4436" wp14:editId="15C7B08C">
            <wp:extent cx="5692633" cy="190517"/>
            <wp:effectExtent l="0" t="0" r="3810" b="0"/>
            <wp:docPr id="1844386529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4386529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692633" cy="190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A62C12" w14:textId="129A34FA" w:rsidR="00D64984" w:rsidRPr="00250383" w:rsidRDefault="00D64984" w:rsidP="00250383">
      <w:pPr>
        <w:pStyle w:val="Cabealho"/>
        <w:spacing w:line="240" w:lineRule="atLeast"/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drawing>
          <wp:inline distT="0" distB="0" distL="0" distR="0" wp14:anchorId="40EF05FB" wp14:editId="02022CCA">
            <wp:extent cx="5701665" cy="2332355"/>
            <wp:effectExtent l="0" t="0" r="0" b="0"/>
            <wp:docPr id="1506347775" name="Imagem 1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6347775" name="Imagem 1" descr="Tabela&#10;&#10;Descrição gerada automaticamente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01665" cy="2332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45DC86" w14:textId="4C1A5265" w:rsidR="00D64984" w:rsidRPr="00250383" w:rsidRDefault="00D64984" w:rsidP="00250383">
      <w:pPr>
        <w:pStyle w:val="Cabealho"/>
        <w:spacing w:line="240" w:lineRule="atLeast"/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drawing>
          <wp:inline distT="0" distB="0" distL="0" distR="0" wp14:anchorId="28D7C58F" wp14:editId="78C2C2C2">
            <wp:extent cx="5685013" cy="167655"/>
            <wp:effectExtent l="0" t="0" r="0" b="3810"/>
            <wp:docPr id="1754689747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4689747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85013" cy="167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4817FF" w14:textId="28B470B4" w:rsidR="00500DD8" w:rsidRPr="00250383" w:rsidRDefault="00500DD8" w:rsidP="00250383">
      <w:pPr>
        <w:pStyle w:val="Cabealho"/>
        <w:spacing w:line="240" w:lineRule="atLeast"/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drawing>
          <wp:inline distT="0" distB="0" distL="0" distR="0" wp14:anchorId="2D546A48" wp14:editId="10C80912">
            <wp:extent cx="5701665" cy="1091565"/>
            <wp:effectExtent l="0" t="0" r="0" b="0"/>
            <wp:docPr id="344546389" name="Imagem 1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546389" name="Imagem 1" descr="Tabela&#10;&#10;Descrição gerada automaticamente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01665" cy="1091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9B8D6C" w14:textId="492FDC71" w:rsidR="0051262C" w:rsidRPr="00250383" w:rsidRDefault="00645536" w:rsidP="00250383">
      <w:pPr>
        <w:pStyle w:val="Cabealho"/>
        <w:spacing w:line="240" w:lineRule="atLeast"/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br/>
      </w: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br/>
      </w: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drawing>
          <wp:inline distT="0" distB="0" distL="0" distR="0" wp14:anchorId="3513B350" wp14:editId="4FD2E2D9">
            <wp:extent cx="5692633" cy="167655"/>
            <wp:effectExtent l="0" t="0" r="3810" b="3810"/>
            <wp:docPr id="35705131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705131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692633" cy="167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E6A2CD" w14:textId="2093F056" w:rsidR="00C1085D" w:rsidRPr="00250383" w:rsidRDefault="0051262C" w:rsidP="00250383">
      <w:pPr>
        <w:pStyle w:val="Cabealho"/>
        <w:spacing w:line="240" w:lineRule="atLeast"/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lastRenderedPageBreak/>
        <w:drawing>
          <wp:inline distT="0" distB="0" distL="0" distR="0" wp14:anchorId="08A49E72" wp14:editId="1C42C943">
            <wp:extent cx="5701665" cy="2426970"/>
            <wp:effectExtent l="0" t="0" r="0" b="0"/>
            <wp:docPr id="641221926" name="Imagem 1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1221926" name="Imagem 1" descr="Tabela&#10;&#10;Descrição gerada automaticamente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01665" cy="2426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1085D"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br/>
      </w:r>
      <w:r w:rsidR="00D177A3"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drawing>
          <wp:inline distT="0" distB="0" distL="0" distR="0" wp14:anchorId="6677D973" wp14:editId="1EDDF230">
            <wp:extent cx="5692633" cy="198137"/>
            <wp:effectExtent l="0" t="0" r="3810" b="0"/>
            <wp:docPr id="1417086115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7086115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692633" cy="198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F22FE4" w14:textId="303FFAD6" w:rsidR="00D177A3" w:rsidRPr="00250383" w:rsidRDefault="00D177A3" w:rsidP="00250383">
      <w:pPr>
        <w:pStyle w:val="Cabealho"/>
        <w:spacing w:line="240" w:lineRule="atLeast"/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drawing>
          <wp:inline distT="0" distB="0" distL="0" distR="0" wp14:anchorId="2186A84E" wp14:editId="504D1B8C">
            <wp:extent cx="5701665" cy="1086485"/>
            <wp:effectExtent l="0" t="0" r="0" b="0"/>
            <wp:docPr id="1212957766" name="Imagem 1" descr="Tela de computador com texto preto sobre fundo branc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2957766" name="Imagem 1" descr="Tela de computador com texto preto sobre fundo branco&#10;&#10;Descrição gerada automaticamente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01665" cy="108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19D865" w14:textId="70AC0F03" w:rsidR="00EA67E1" w:rsidRPr="00250383" w:rsidRDefault="00EA67E1" w:rsidP="00250383">
      <w:pPr>
        <w:pStyle w:val="Cabealho"/>
        <w:spacing w:line="240" w:lineRule="atLeast"/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drawing>
          <wp:inline distT="0" distB="0" distL="0" distR="0" wp14:anchorId="13C8DFB4" wp14:editId="1C3AA860">
            <wp:extent cx="5700254" cy="190517"/>
            <wp:effectExtent l="0" t="0" r="0" b="0"/>
            <wp:docPr id="230684952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684952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00254" cy="190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706B1A" w14:textId="0D78D7C5" w:rsidR="006C1ED1" w:rsidRPr="00250383" w:rsidRDefault="006C1ED1" w:rsidP="00250383">
      <w:pPr>
        <w:pStyle w:val="Cabealho"/>
        <w:spacing w:line="240" w:lineRule="atLeast"/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drawing>
          <wp:inline distT="0" distB="0" distL="0" distR="0" wp14:anchorId="6FFA4FD8" wp14:editId="3BC3EFAB">
            <wp:extent cx="5701665" cy="1684020"/>
            <wp:effectExtent l="0" t="0" r="0" b="0"/>
            <wp:docPr id="937339379" name="Imagem 1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7339379" name="Imagem 1" descr="Tabela&#10;&#10;Descrição gerada automaticamente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01665" cy="1684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6B5EAB" w14:textId="5C8C387B" w:rsidR="00AB4666" w:rsidRPr="00250383" w:rsidRDefault="00AB4666" w:rsidP="00250383">
      <w:pPr>
        <w:pStyle w:val="Cabealho"/>
        <w:spacing w:line="240" w:lineRule="atLeast"/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br w:type="page"/>
      </w:r>
    </w:p>
    <w:p w14:paraId="0A5FAF5D" w14:textId="77777777" w:rsidR="00FC31EF" w:rsidRPr="00250383" w:rsidRDefault="00FC31EF" w:rsidP="00250383">
      <w:pPr>
        <w:pStyle w:val="Cabealho"/>
        <w:spacing w:line="240" w:lineRule="atLeast"/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</w:pPr>
    </w:p>
    <w:p w14:paraId="7EECCC15" w14:textId="05D6A997" w:rsidR="00E550DA" w:rsidRPr="00250383" w:rsidRDefault="00AB4666" w:rsidP="00250383">
      <w:pPr>
        <w:pStyle w:val="Cabealho"/>
        <w:spacing w:line="240" w:lineRule="atLeast"/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drawing>
          <wp:inline distT="0" distB="0" distL="0" distR="0" wp14:anchorId="1734BD15" wp14:editId="5D467D15">
            <wp:extent cx="5685013" cy="175275"/>
            <wp:effectExtent l="0" t="0" r="0" b="0"/>
            <wp:docPr id="1390458534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0458534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685013" cy="17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F5EC66" w14:textId="6FF0F916" w:rsidR="00AB4666" w:rsidRPr="00250383" w:rsidRDefault="00AB4666" w:rsidP="00250383">
      <w:pPr>
        <w:pStyle w:val="Cabealho"/>
        <w:spacing w:line="240" w:lineRule="atLeast"/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drawing>
          <wp:inline distT="0" distB="0" distL="0" distR="0" wp14:anchorId="0A90AE51" wp14:editId="6A7B3579">
            <wp:extent cx="5701665" cy="2315845"/>
            <wp:effectExtent l="0" t="0" r="0" b="8255"/>
            <wp:docPr id="103031221" name="Imagem 1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31221" name="Imagem 1" descr="Tabela&#10;&#10;Descrição gerada automaticamente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01665" cy="2315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13D62" w14:textId="769C5E9C" w:rsidR="00D73998" w:rsidRPr="00250383" w:rsidRDefault="00D73998" w:rsidP="00250383">
      <w:pPr>
        <w:pStyle w:val="Cabealho"/>
        <w:spacing w:line="240" w:lineRule="atLeast"/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drawing>
          <wp:inline distT="0" distB="0" distL="0" distR="0" wp14:anchorId="67E67710" wp14:editId="0F728C56">
            <wp:extent cx="5677392" cy="160034"/>
            <wp:effectExtent l="0" t="0" r="0" b="0"/>
            <wp:docPr id="134030654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030654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677392" cy="160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8038E6" w14:textId="416E447F" w:rsidR="00B1082A" w:rsidRPr="00250383" w:rsidRDefault="00B1082A" w:rsidP="00250383">
      <w:pPr>
        <w:pStyle w:val="Cabealho"/>
        <w:spacing w:line="240" w:lineRule="atLeast"/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drawing>
          <wp:inline distT="0" distB="0" distL="0" distR="0" wp14:anchorId="3E469574" wp14:editId="5C267237">
            <wp:extent cx="5701665" cy="2930525"/>
            <wp:effectExtent l="0" t="0" r="0" b="3175"/>
            <wp:docPr id="1844977230" name="Imagem 1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4977230" name="Imagem 1" descr="Tabela&#10;&#10;Descrição gerada automaticamente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01665" cy="293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366192" w14:textId="61ADF3D9" w:rsidR="00073B1B" w:rsidRPr="00250383" w:rsidRDefault="00073B1B" w:rsidP="00250383">
      <w:pPr>
        <w:pStyle w:val="Cabealho"/>
        <w:spacing w:line="240" w:lineRule="atLeast"/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br w:type="page"/>
      </w:r>
    </w:p>
    <w:p w14:paraId="6970A8E4" w14:textId="77777777" w:rsidR="00AF55E4" w:rsidRPr="00250383" w:rsidRDefault="00AF55E4" w:rsidP="00250383">
      <w:pPr>
        <w:pStyle w:val="Cabealho"/>
        <w:spacing w:line="240" w:lineRule="atLeast"/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</w:pPr>
    </w:p>
    <w:p w14:paraId="0B093BE1" w14:textId="00AF11AC" w:rsidR="00AF55E4" w:rsidRPr="00250383" w:rsidRDefault="00AF55E4" w:rsidP="00250383">
      <w:pPr>
        <w:pStyle w:val="Cabealho"/>
        <w:spacing w:line="240" w:lineRule="atLeast"/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drawing>
          <wp:inline distT="0" distB="0" distL="0" distR="0" wp14:anchorId="574597AC" wp14:editId="23D8976D">
            <wp:extent cx="5692633" cy="167655"/>
            <wp:effectExtent l="0" t="0" r="3810" b="3810"/>
            <wp:docPr id="298417635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417635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692633" cy="167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F93BC5" w14:textId="0C7F2C9D" w:rsidR="00073B1B" w:rsidRPr="00250383" w:rsidRDefault="00073B1B" w:rsidP="00250383">
      <w:pPr>
        <w:pStyle w:val="Cabealho"/>
        <w:spacing w:line="240" w:lineRule="atLeast"/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drawing>
          <wp:inline distT="0" distB="0" distL="0" distR="0" wp14:anchorId="05DF35FE" wp14:editId="65F8A123">
            <wp:extent cx="5701665" cy="2901315"/>
            <wp:effectExtent l="0" t="0" r="0" b="0"/>
            <wp:docPr id="251684386" name="Imagem 1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684386" name="Imagem 1" descr="Tabela&#10;&#10;Descrição gerada automaticamente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01665" cy="290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1FE542" w14:textId="500683BA" w:rsidR="00C76A6E" w:rsidRPr="00250383" w:rsidRDefault="0014116A" w:rsidP="00250383">
      <w:pPr>
        <w:pStyle w:val="Cabealho"/>
        <w:spacing w:line="240" w:lineRule="atLeast"/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br/>
      </w:r>
      <w:r w:rsidR="003647E5"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drawing>
          <wp:inline distT="0" distB="0" distL="0" distR="0" wp14:anchorId="24F8520F" wp14:editId="6570DAF8">
            <wp:extent cx="5692633" cy="198137"/>
            <wp:effectExtent l="0" t="0" r="3810" b="0"/>
            <wp:docPr id="1743625177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3625177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692633" cy="198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E1E944" w14:textId="3E5B0348" w:rsidR="00A80F5E" w:rsidRPr="00250383" w:rsidRDefault="00A80F5E" w:rsidP="00250383">
      <w:pPr>
        <w:pStyle w:val="Cabealho"/>
        <w:spacing w:line="240" w:lineRule="atLeast"/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drawing>
          <wp:inline distT="0" distB="0" distL="0" distR="0" wp14:anchorId="4499AFD5" wp14:editId="67D537E7">
            <wp:extent cx="5701665" cy="1256030"/>
            <wp:effectExtent l="0" t="0" r="0" b="1270"/>
            <wp:docPr id="2008788824" name="Imagem 1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8788824" name="Imagem 1" descr="Tabela&#10;&#10;Descrição gerada automaticamente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01665" cy="1256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681BC7" w14:textId="761B2103" w:rsidR="00C76A6E" w:rsidRPr="00250383" w:rsidRDefault="00CE4594" w:rsidP="00250383">
      <w:pPr>
        <w:pStyle w:val="Cabealho"/>
        <w:spacing w:line="240" w:lineRule="atLeast"/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drawing>
          <wp:inline distT="0" distB="0" distL="0" distR="0" wp14:anchorId="09CE5852" wp14:editId="4C1EE860">
            <wp:extent cx="5692633" cy="175275"/>
            <wp:effectExtent l="0" t="0" r="3810" b="0"/>
            <wp:docPr id="450860976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860976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692633" cy="17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A32E12" w14:textId="6B475168" w:rsidR="00CE4594" w:rsidRPr="00250383" w:rsidRDefault="00CE4594" w:rsidP="00250383">
      <w:pPr>
        <w:pStyle w:val="Cabealho"/>
        <w:spacing w:line="240" w:lineRule="atLeast"/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drawing>
          <wp:inline distT="0" distB="0" distL="0" distR="0" wp14:anchorId="2A0AF56C" wp14:editId="35E5888D">
            <wp:extent cx="5701665" cy="176530"/>
            <wp:effectExtent l="0" t="0" r="0" b="0"/>
            <wp:docPr id="127201865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201865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01665" cy="176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85759" w14:textId="16AA45BA" w:rsidR="0075380D" w:rsidRPr="00250383" w:rsidRDefault="0075380D" w:rsidP="00250383">
      <w:pPr>
        <w:pStyle w:val="Cabealho"/>
        <w:spacing w:line="240" w:lineRule="atLeast"/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br/>
        <w:t xml:space="preserve">Treinamentos e Capacitações SAP </w:t>
      </w:r>
    </w:p>
    <w:p w14:paraId="65ABD4C3" w14:textId="1605F41B" w:rsidR="0075380D" w:rsidRPr="00250383" w:rsidRDefault="0075380D" w:rsidP="00250383">
      <w:pPr>
        <w:pStyle w:val="Default"/>
        <w:spacing w:line="240" w:lineRule="atLeast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Será fornecido treinamento aos </w:t>
      </w:r>
      <w:proofErr w:type="spellStart"/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>key-users</w:t>
      </w:r>
      <w:proofErr w:type="spellEnd"/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 do projeto, que serão responsáveis por replicar o conhecimento aos demais usuários do projeto. </w:t>
      </w: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br/>
      </w:r>
    </w:p>
    <w:p w14:paraId="1DA4D0C4" w14:textId="77777777" w:rsidR="0075380D" w:rsidRPr="00250383" w:rsidRDefault="0075380D" w:rsidP="00250383">
      <w:pPr>
        <w:pStyle w:val="Default"/>
        <w:spacing w:line="240" w:lineRule="atLeast"/>
        <w:rPr>
          <w:rFonts w:ascii="Franklin Gothic Book" w:eastAsia="Times New Roman" w:hAnsi="Franklin Gothic Book" w:cstheme="minorHAnsi"/>
          <w:b/>
          <w:bCs/>
          <w:caps/>
          <w:noProof/>
          <w:color w:val="auto"/>
          <w:sz w:val="18"/>
          <w:szCs w:val="18"/>
          <w:lang w:eastAsia="pt-BR"/>
        </w:rPr>
      </w:pPr>
      <w:r w:rsidRPr="00250383">
        <w:rPr>
          <w:rFonts w:ascii="Franklin Gothic Book" w:eastAsia="Times New Roman" w:hAnsi="Franklin Gothic Book" w:cstheme="minorHAnsi"/>
          <w:b/>
          <w:bCs/>
          <w:caps/>
          <w:noProof/>
          <w:color w:val="auto"/>
          <w:sz w:val="18"/>
          <w:szCs w:val="18"/>
          <w:lang w:eastAsia="pt-BR"/>
        </w:rPr>
        <w:t xml:space="preserve">Importação de Dados </w:t>
      </w:r>
    </w:p>
    <w:p w14:paraId="55D9D4F1" w14:textId="77777777" w:rsidR="00B14E01" w:rsidRPr="00250383" w:rsidRDefault="0075380D" w:rsidP="00250383">
      <w:pPr>
        <w:spacing w:line="240" w:lineRule="atLeast"/>
        <w:jc w:val="both"/>
        <w:rPr>
          <w:rFonts w:ascii="Franklin Gothic Book" w:hAnsi="Franklin Gothic Book" w:cstheme="minorHAnsi"/>
          <w:snapToGrid w:val="0"/>
          <w:sz w:val="18"/>
          <w:szCs w:val="18"/>
        </w:rPr>
      </w:pPr>
      <w:r w:rsidRPr="00250383">
        <w:rPr>
          <w:rFonts w:ascii="Franklin Gothic Book" w:hAnsi="Franklin Gothic Book" w:cstheme="minorHAnsi"/>
          <w:snapToGrid w:val="0"/>
          <w:sz w:val="18"/>
          <w:szCs w:val="18"/>
        </w:rPr>
        <w:t xml:space="preserve">As importações de dados seguirão a definição da Tabela de Processos e Funcionalidade do Escopo do Projeto. </w:t>
      </w:r>
    </w:p>
    <w:p w14:paraId="56E9B350" w14:textId="1B1027F6" w:rsidR="0075380D" w:rsidRPr="00250383" w:rsidRDefault="004347AF" w:rsidP="00250383">
      <w:pPr>
        <w:spacing w:line="240" w:lineRule="atLeast"/>
        <w:jc w:val="both"/>
        <w:rPr>
          <w:rFonts w:ascii="Franklin Gothic Book" w:hAnsi="Franklin Gothic Book" w:cstheme="minorHAnsi"/>
          <w:snapToGrid w:val="0"/>
          <w:sz w:val="18"/>
          <w:szCs w:val="18"/>
        </w:rPr>
      </w:pPr>
      <w:r w:rsidRPr="00250383">
        <w:rPr>
          <w:rFonts w:ascii="Franklin Gothic Book" w:hAnsi="Franklin Gothic Book" w:cstheme="minorHAnsi"/>
          <w:snapToGrid w:val="0"/>
          <w:sz w:val="18"/>
          <w:szCs w:val="18"/>
        </w:rPr>
        <w:t>Serão devidamente tratadas as informações do legado (2022 e 2023)</w:t>
      </w:r>
      <w:r w:rsidR="00C13FD1" w:rsidRPr="00250383">
        <w:rPr>
          <w:rFonts w:ascii="Franklin Gothic Book" w:hAnsi="Franklin Gothic Book" w:cstheme="minorHAnsi"/>
          <w:snapToGrid w:val="0"/>
          <w:sz w:val="18"/>
          <w:szCs w:val="18"/>
        </w:rPr>
        <w:t xml:space="preserve"> para que sejam também carregadas.</w:t>
      </w:r>
    </w:p>
    <w:p w14:paraId="5E90E22C" w14:textId="77777777" w:rsidR="0075380D" w:rsidRPr="00250383" w:rsidRDefault="0075380D" w:rsidP="00250383">
      <w:pPr>
        <w:spacing w:line="240" w:lineRule="atLeast"/>
        <w:jc w:val="both"/>
        <w:rPr>
          <w:rFonts w:ascii="Franklin Gothic Book" w:hAnsi="Franklin Gothic Book" w:cstheme="minorHAnsi"/>
          <w:snapToGrid w:val="0"/>
          <w:sz w:val="18"/>
          <w:szCs w:val="18"/>
        </w:rPr>
      </w:pPr>
      <w:r w:rsidRPr="00250383">
        <w:rPr>
          <w:rFonts w:ascii="Franklin Gothic Book" w:hAnsi="Franklin Gothic Book" w:cstheme="minorHAnsi"/>
          <w:snapToGrid w:val="0"/>
          <w:sz w:val="18"/>
          <w:szCs w:val="18"/>
        </w:rPr>
        <w:t xml:space="preserve">As cargas de dados serão realizadas através da ferramenta SAP DTW (Data </w:t>
      </w:r>
      <w:proofErr w:type="spellStart"/>
      <w:r w:rsidRPr="00250383">
        <w:rPr>
          <w:rFonts w:ascii="Franklin Gothic Book" w:hAnsi="Franklin Gothic Book" w:cstheme="minorHAnsi"/>
          <w:snapToGrid w:val="0"/>
          <w:sz w:val="18"/>
          <w:szCs w:val="18"/>
        </w:rPr>
        <w:t>Transfer</w:t>
      </w:r>
      <w:proofErr w:type="spellEnd"/>
      <w:r w:rsidRPr="00250383">
        <w:rPr>
          <w:rFonts w:ascii="Franklin Gothic Book" w:hAnsi="Franklin Gothic Book" w:cstheme="minorHAnsi"/>
          <w:snapToGrid w:val="0"/>
          <w:sz w:val="18"/>
          <w:szCs w:val="18"/>
        </w:rPr>
        <w:t xml:space="preserve"> Workbench). A ferramenta DTW permitirá fornecer ao cliente um layout personalizado no formato Excel para preenchimento pelo cliente. </w:t>
      </w:r>
    </w:p>
    <w:p w14:paraId="0EC1E2F3" w14:textId="77777777" w:rsidR="00C54472" w:rsidRPr="00250383" w:rsidRDefault="0075380D" w:rsidP="00250383">
      <w:pPr>
        <w:pStyle w:val="Default"/>
        <w:spacing w:line="240" w:lineRule="atLeast"/>
        <w:jc w:val="both"/>
        <w:rPr>
          <w:rFonts w:ascii="Franklin Gothic Book" w:hAnsi="Franklin Gothic Book" w:cstheme="minorHAnsi"/>
          <w:snapToGrid w:val="0"/>
          <w:color w:val="auto"/>
          <w:sz w:val="18"/>
          <w:szCs w:val="18"/>
        </w:rPr>
      </w:pPr>
      <w:r w:rsidRPr="00250383">
        <w:rPr>
          <w:rFonts w:ascii="Franklin Gothic Book" w:hAnsi="Franklin Gothic Book" w:cstheme="minorHAnsi"/>
          <w:snapToGrid w:val="0"/>
          <w:color w:val="auto"/>
          <w:sz w:val="18"/>
          <w:szCs w:val="18"/>
        </w:rPr>
        <w:t>O cliente deverá devolver as planilhas populadas, com as devidas revisões e consistências para que a consultoria efetue a carga dos dados.</w:t>
      </w:r>
    </w:p>
    <w:p w14:paraId="311D83DE" w14:textId="74A9FA74" w:rsidR="00DD267D" w:rsidRPr="00250383" w:rsidRDefault="00DD267D" w:rsidP="00250383">
      <w:pPr>
        <w:pStyle w:val="Default"/>
        <w:spacing w:line="240" w:lineRule="atLeast"/>
        <w:rPr>
          <w:rFonts w:ascii="Franklin Gothic Book" w:eastAsia="Times New Roman" w:hAnsi="Franklin Gothic Book" w:cstheme="minorHAnsi"/>
          <w:b/>
          <w:bCs/>
          <w:caps/>
          <w:noProof/>
          <w:color w:val="auto"/>
          <w:sz w:val="18"/>
          <w:szCs w:val="18"/>
          <w:lang w:eastAsia="pt-BR"/>
        </w:rPr>
      </w:pPr>
      <w:r w:rsidRPr="00250383">
        <w:rPr>
          <w:rFonts w:ascii="Franklin Gothic Book" w:hAnsi="Franklin Gothic Book" w:cstheme="minorHAnsi"/>
          <w:snapToGrid w:val="0"/>
          <w:sz w:val="18"/>
          <w:szCs w:val="18"/>
        </w:rPr>
        <w:br/>
      </w:r>
      <w:r w:rsidRPr="00250383">
        <w:rPr>
          <w:rFonts w:ascii="Franklin Gothic Book" w:eastAsia="Times New Roman" w:hAnsi="Franklin Gothic Book" w:cstheme="minorHAnsi"/>
          <w:b/>
          <w:bCs/>
          <w:caps/>
          <w:noProof/>
          <w:color w:val="auto"/>
          <w:sz w:val="18"/>
          <w:szCs w:val="18"/>
          <w:lang w:eastAsia="pt-BR"/>
        </w:rPr>
        <w:t xml:space="preserve">Estimativa de Tempo do Projeto Consultoria SAP – Prazo </w:t>
      </w:r>
    </w:p>
    <w:p w14:paraId="5458AF1F" w14:textId="340EA3DD" w:rsidR="00DD267D" w:rsidRPr="00250383" w:rsidRDefault="00DD267D" w:rsidP="00250383">
      <w:pPr>
        <w:pStyle w:val="Default"/>
        <w:spacing w:line="240" w:lineRule="atLeast"/>
        <w:jc w:val="both"/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</w:pP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O projeto possui </w:t>
      </w:r>
      <w:r w:rsidRPr="00250383">
        <w:rPr>
          <w:rFonts w:ascii="Franklin Gothic Book" w:eastAsia="Times New Roman" w:hAnsi="Franklin Gothic Book" w:cstheme="minorHAnsi"/>
          <w:b/>
          <w:bCs/>
          <w:snapToGrid w:val="0"/>
          <w:color w:val="auto"/>
          <w:sz w:val="18"/>
          <w:szCs w:val="18"/>
          <w:u w:val="single"/>
          <w:lang w:eastAsia="pt-BR"/>
        </w:rPr>
        <w:t xml:space="preserve">prazo estimado de </w:t>
      </w:r>
      <w:r w:rsidR="00301756" w:rsidRPr="00250383">
        <w:rPr>
          <w:rFonts w:ascii="Franklin Gothic Book" w:eastAsia="Times New Roman" w:hAnsi="Franklin Gothic Book" w:cstheme="minorHAnsi"/>
          <w:b/>
          <w:bCs/>
          <w:snapToGrid w:val="0"/>
          <w:color w:val="auto"/>
          <w:sz w:val="18"/>
          <w:szCs w:val="18"/>
          <w:u w:val="single"/>
          <w:lang w:eastAsia="pt-BR"/>
        </w:rPr>
        <w:t xml:space="preserve">até </w:t>
      </w:r>
      <w:r w:rsidRPr="00250383">
        <w:rPr>
          <w:rFonts w:ascii="Franklin Gothic Book" w:eastAsia="Times New Roman" w:hAnsi="Franklin Gothic Book" w:cstheme="minorHAnsi"/>
          <w:b/>
          <w:bCs/>
          <w:snapToGrid w:val="0"/>
          <w:color w:val="auto"/>
          <w:sz w:val="18"/>
          <w:szCs w:val="18"/>
          <w:u w:val="single"/>
          <w:lang w:eastAsia="pt-BR"/>
        </w:rPr>
        <w:t>3 (Três) meses</w:t>
      </w: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 após aprovação do BBP- Business Blue Print (Levantamento do Processo). </w:t>
      </w:r>
    </w:p>
    <w:p w14:paraId="69431013" w14:textId="77777777" w:rsidR="00DD267D" w:rsidRPr="00250383" w:rsidRDefault="00DD267D" w:rsidP="00250383">
      <w:pPr>
        <w:pStyle w:val="Default"/>
        <w:spacing w:line="240" w:lineRule="atLeast"/>
        <w:jc w:val="both"/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</w:pP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lastRenderedPageBreak/>
        <w:t xml:space="preserve">As estimativas de quantidade de dias e horas são realizadas utilizando métricas que avaliam os módulos, profissionais, funcionalidades e complexidade do negócio. </w:t>
      </w:r>
    </w:p>
    <w:p w14:paraId="4CCCA49C" w14:textId="618F851C" w:rsidR="00DD267D" w:rsidRPr="00250383" w:rsidRDefault="00DD267D" w:rsidP="00250383">
      <w:pPr>
        <w:pStyle w:val="Default"/>
        <w:spacing w:line="240" w:lineRule="atLeast"/>
        <w:jc w:val="both"/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</w:pP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>Não foram considerados, na estimativa dos tempos de projeto, os “tempos mortos”, ou seja, as improdutividades que a equipe de implantação pode sofrer devido a atrasos originados pelo</w:t>
      </w:r>
      <w:r w:rsidR="00FE1BFF"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>s participantes do projeto</w:t>
      </w:r>
      <w:r w:rsidR="00653C85"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, </w:t>
      </w: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em responder e tomar decisões, efetuar definições ou adotar ações, bem como a realização de outras atividades necessárias para o projeto. </w:t>
      </w:r>
    </w:p>
    <w:p w14:paraId="5B97AC9E" w14:textId="53D4BD4B" w:rsidR="00B14E01" w:rsidRPr="00250383" w:rsidRDefault="00DD267D" w:rsidP="00250383">
      <w:pPr>
        <w:pStyle w:val="Default"/>
        <w:spacing w:line="240" w:lineRule="atLeast"/>
        <w:jc w:val="both"/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</w:pP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O prazo pode ser revisto em função da disponibilidade, empenho e dedicação da equipe do </w:t>
      </w:r>
      <w:r w:rsidR="00653C85"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>projeto</w:t>
      </w: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, que deverá atuar em conjunto com os consultores da Contratada. </w:t>
      </w:r>
      <w:r w:rsidRPr="00250383">
        <w:rPr>
          <w:rFonts w:ascii="Franklin Gothic Book" w:hAnsi="Franklin Gothic Book" w:cstheme="minorHAnsi"/>
          <w:snapToGrid w:val="0"/>
          <w:sz w:val="18"/>
          <w:szCs w:val="18"/>
        </w:rPr>
        <w:br/>
        <w:t>O prazo considera metodologia de implantação ágil, devendo ser disponibilizado acesso remoto ao ambiente para trabalhos remotos pela consultoria, permitindo assim a manutenção dos custos orçados e dos prazos de entrega informados.</w:t>
      </w:r>
      <w:r w:rsidRPr="00250383">
        <w:rPr>
          <w:rFonts w:ascii="Franklin Gothic Book" w:hAnsi="Franklin Gothic Book" w:cstheme="minorHAnsi"/>
          <w:snapToGrid w:val="0"/>
          <w:sz w:val="18"/>
          <w:szCs w:val="18"/>
        </w:rPr>
        <w:br/>
      </w:r>
      <w:r w:rsidR="00E049D7" w:rsidRPr="00250383">
        <w:rPr>
          <w:rFonts w:ascii="Franklin Gothic Book" w:hAnsi="Franklin Gothic Book" w:cstheme="minorHAnsi"/>
          <w:snapToGrid w:val="0"/>
          <w:sz w:val="18"/>
          <w:szCs w:val="18"/>
        </w:rPr>
        <w:br/>
      </w:r>
      <w:r w:rsidR="00E049D7"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t xml:space="preserve">MATRIZ DE RESPONSABILIDADES (AMS </w:t>
      </w:r>
      <w:r w:rsidR="007034D7"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t>SAP B1</w:t>
      </w:r>
      <w:r w:rsidR="00E049D7"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t xml:space="preserve"> Funcional)</w:t>
      </w:r>
    </w:p>
    <w:p w14:paraId="0C72AC7F" w14:textId="7A20E900" w:rsidR="002D770F" w:rsidRPr="00250383" w:rsidRDefault="00E049D7" w:rsidP="00250383">
      <w:pPr>
        <w:pStyle w:val="Default"/>
        <w:spacing w:line="240" w:lineRule="atLeast"/>
        <w:jc w:val="center"/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br/>
      </w:r>
      <w:r w:rsidR="00062D9C" w:rsidRPr="00250383"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  <w:drawing>
          <wp:inline distT="0" distB="0" distL="0" distR="0" wp14:anchorId="6932BFA0" wp14:editId="6DF1B0FE">
            <wp:extent cx="4971069" cy="2933700"/>
            <wp:effectExtent l="0" t="0" r="1270" b="0"/>
            <wp:docPr id="1964975352" name="Imagem 1" descr="Calendári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4975352" name="Imagem 1" descr="Calendário&#10;&#10;Descrição gerada automaticamente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973660" cy="2935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BC3A46" w14:textId="77777777" w:rsidR="00062D9C" w:rsidRPr="00250383" w:rsidRDefault="00062D9C" w:rsidP="00250383">
      <w:pPr>
        <w:spacing w:line="240" w:lineRule="atLeast"/>
        <w:rPr>
          <w:rFonts w:ascii="Franklin Gothic Book" w:hAnsi="Franklin Gothic Book" w:cstheme="minorHAnsi"/>
          <w:b/>
          <w:bCs/>
          <w:caps/>
          <w:noProof/>
          <w:sz w:val="18"/>
          <w:szCs w:val="18"/>
        </w:rPr>
      </w:pPr>
    </w:p>
    <w:p w14:paraId="68FDF16E" w14:textId="236EC2EF" w:rsidR="00062D9C" w:rsidRPr="00250383" w:rsidRDefault="00A357E0" w:rsidP="001E4AD2">
      <w:pPr>
        <w:pStyle w:val="Sumrio1"/>
      </w:pPr>
      <w:r w:rsidRPr="00250383">
        <w:t>Escopo Infraestrutura - SAP B1 - Ambiente Produtivo – IAAS</w:t>
      </w:r>
      <w:r w:rsidRPr="00250383">
        <w:br/>
      </w:r>
    </w:p>
    <w:p w14:paraId="281E4E41" w14:textId="00D7C4D2" w:rsidR="00C20A43" w:rsidRPr="00250383" w:rsidRDefault="00577FD6" w:rsidP="00250383">
      <w:pPr>
        <w:spacing w:line="240" w:lineRule="atLeast"/>
        <w:rPr>
          <w:rFonts w:ascii="Franklin Gothic Book" w:hAnsi="Franklin Gothic Book" w:cstheme="minorHAnsi"/>
          <w:snapToGrid w:val="0"/>
          <w:sz w:val="18"/>
          <w:szCs w:val="18"/>
        </w:rPr>
      </w:pPr>
      <w:r w:rsidRPr="00250383">
        <w:rPr>
          <w:rFonts w:ascii="Franklin Gothic Book" w:hAnsi="Franklin Gothic Book" w:cstheme="minorHAnsi"/>
          <w:snapToGrid w:val="0"/>
          <w:sz w:val="18"/>
          <w:szCs w:val="18"/>
        </w:rPr>
        <w:t xml:space="preserve">O fornecedor deverá especificar </w:t>
      </w:r>
      <w:r w:rsidR="0035154F" w:rsidRPr="00250383">
        <w:rPr>
          <w:rFonts w:ascii="Franklin Gothic Book" w:hAnsi="Franklin Gothic Book" w:cstheme="minorHAnsi"/>
          <w:snapToGrid w:val="0"/>
          <w:sz w:val="18"/>
          <w:szCs w:val="18"/>
        </w:rPr>
        <w:t>tecnicamente a</w:t>
      </w:r>
      <w:r w:rsidRPr="00250383">
        <w:rPr>
          <w:rFonts w:ascii="Franklin Gothic Book" w:hAnsi="Franklin Gothic Book" w:cstheme="minorHAnsi"/>
          <w:snapToGrid w:val="0"/>
          <w:sz w:val="18"/>
          <w:szCs w:val="18"/>
        </w:rPr>
        <w:t xml:space="preserve"> </w:t>
      </w:r>
      <w:r w:rsidR="0035154F" w:rsidRPr="00250383">
        <w:rPr>
          <w:rFonts w:ascii="Franklin Gothic Book" w:hAnsi="Franklin Gothic Book" w:cstheme="minorHAnsi"/>
          <w:snapToGrid w:val="0"/>
          <w:sz w:val="18"/>
          <w:szCs w:val="18"/>
        </w:rPr>
        <w:t>necessidade de hardware e softwares para receber o SAP B1.</w:t>
      </w:r>
    </w:p>
    <w:p w14:paraId="7A434DD0" w14:textId="30B11F17" w:rsidR="004D4C3D" w:rsidRPr="00250383" w:rsidRDefault="00C20A43" w:rsidP="001E4AD2">
      <w:pPr>
        <w:pStyle w:val="Sumrio1"/>
      </w:pPr>
      <w:r w:rsidRPr="00250383">
        <w:br/>
      </w:r>
      <w:r w:rsidR="004D4C3D" w:rsidRPr="00250383">
        <w:t xml:space="preserve">IMPORTANTE: </w:t>
      </w:r>
    </w:p>
    <w:p w14:paraId="030D26CB" w14:textId="4855DDBD" w:rsidR="004D4C3D" w:rsidRPr="00250383" w:rsidRDefault="00125CFF" w:rsidP="00250383">
      <w:pPr>
        <w:pStyle w:val="Default"/>
        <w:numPr>
          <w:ilvl w:val="0"/>
          <w:numId w:val="29"/>
        </w:numPr>
        <w:tabs>
          <w:tab w:val="left" w:pos="284"/>
        </w:tabs>
        <w:spacing w:line="240" w:lineRule="atLeast"/>
        <w:jc w:val="both"/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</w:pP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>A</w:t>
      </w:r>
      <w:r w:rsidR="004D4C3D"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 proposta tem por finalidade entregar um ambiente PRD na estrutura IaaS; </w:t>
      </w:r>
    </w:p>
    <w:p w14:paraId="2A95E189" w14:textId="77777777" w:rsidR="004D4C3D" w:rsidRPr="00250383" w:rsidRDefault="004D4C3D" w:rsidP="00250383">
      <w:pPr>
        <w:pStyle w:val="Default"/>
        <w:numPr>
          <w:ilvl w:val="0"/>
          <w:numId w:val="29"/>
        </w:numPr>
        <w:tabs>
          <w:tab w:val="left" w:pos="284"/>
        </w:tabs>
        <w:spacing w:line="240" w:lineRule="atLeast"/>
        <w:jc w:val="both"/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</w:pP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Ambiente será entregue com máquinas limpas; </w:t>
      </w:r>
    </w:p>
    <w:p w14:paraId="01F06895" w14:textId="77777777" w:rsidR="00527EB8" w:rsidRPr="00250383" w:rsidRDefault="004D4C3D" w:rsidP="00250383">
      <w:pPr>
        <w:pStyle w:val="Default"/>
        <w:numPr>
          <w:ilvl w:val="0"/>
          <w:numId w:val="30"/>
        </w:numPr>
        <w:tabs>
          <w:tab w:val="left" w:pos="284"/>
        </w:tabs>
        <w:spacing w:line="240" w:lineRule="atLeast"/>
        <w:jc w:val="both"/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</w:pP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>Contempla</w:t>
      </w:r>
      <w:r w:rsidR="00125CFF"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>r</w:t>
      </w: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 horas mensais não cumulativas para gerenciar o ambiente, assim o time de </w:t>
      </w:r>
      <w:r w:rsidR="007034D7"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>SAP B1</w:t>
      </w: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 irá gerenciar a parte da infraestrutura SAP. </w:t>
      </w:r>
    </w:p>
    <w:p w14:paraId="4B92EA49" w14:textId="1994B44D" w:rsidR="004D4C3D" w:rsidRPr="00250383" w:rsidRDefault="008C0DA2" w:rsidP="00250383">
      <w:pPr>
        <w:pStyle w:val="Default"/>
        <w:numPr>
          <w:ilvl w:val="0"/>
          <w:numId w:val="30"/>
        </w:numPr>
        <w:tabs>
          <w:tab w:val="left" w:pos="284"/>
        </w:tabs>
        <w:spacing w:line="240" w:lineRule="atLeast"/>
        <w:jc w:val="both"/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</w:pP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>O d</w:t>
      </w:r>
      <w:r w:rsidR="004D4C3D"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imensionamento foi realizado com base nas informações enviadas e validadas pela equipe técnica do cliente, considerando servidores e licenças, caso seja necessário alterar os requisitos, o cliente deve informar sobre a necessidade de avaliação técnica e comercial; </w:t>
      </w:r>
    </w:p>
    <w:p w14:paraId="5E32D460" w14:textId="413D7662" w:rsidR="004D4C3D" w:rsidRPr="00250383" w:rsidRDefault="004D4C3D" w:rsidP="00250383">
      <w:pPr>
        <w:pStyle w:val="Default"/>
        <w:numPr>
          <w:ilvl w:val="0"/>
          <w:numId w:val="30"/>
        </w:numPr>
        <w:tabs>
          <w:tab w:val="left" w:pos="284"/>
        </w:tabs>
        <w:spacing w:line="240" w:lineRule="atLeast"/>
        <w:jc w:val="both"/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</w:pP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A configuração dos Servidores Locais é de responsabilidade do </w:t>
      </w:r>
      <w:r w:rsidR="001D1110"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>Contratante</w:t>
      </w: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; </w:t>
      </w:r>
    </w:p>
    <w:p w14:paraId="5F0A4941" w14:textId="21C834D6" w:rsidR="004D4C3D" w:rsidRPr="00250383" w:rsidRDefault="004D4C3D" w:rsidP="00250383">
      <w:pPr>
        <w:pStyle w:val="Default"/>
        <w:numPr>
          <w:ilvl w:val="0"/>
          <w:numId w:val="30"/>
        </w:numPr>
        <w:tabs>
          <w:tab w:val="left" w:pos="284"/>
        </w:tabs>
        <w:spacing w:line="240" w:lineRule="atLeast"/>
        <w:jc w:val="both"/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</w:pP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A </w:t>
      </w:r>
      <w:r w:rsidR="00250222"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>CONTRATADO</w:t>
      </w: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 não será responsável pela configuração nas máquinas dos usuários finais; </w:t>
      </w:r>
    </w:p>
    <w:p w14:paraId="7D8C9F17" w14:textId="78EBDCA4" w:rsidR="004D4C3D" w:rsidRPr="00250383" w:rsidRDefault="004D4C3D" w:rsidP="00250383">
      <w:pPr>
        <w:pStyle w:val="Default"/>
        <w:numPr>
          <w:ilvl w:val="0"/>
          <w:numId w:val="30"/>
        </w:numPr>
        <w:tabs>
          <w:tab w:val="left" w:pos="284"/>
        </w:tabs>
        <w:spacing w:line="240" w:lineRule="atLeast"/>
        <w:jc w:val="both"/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</w:pP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Caso a </w:t>
      </w:r>
      <w:r w:rsidR="00511589"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>CONTRATADO</w:t>
      </w: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 identifique restrições que impactem a execução das atividades, este projeto deverá ser revisado e</w:t>
      </w:r>
      <w:r w:rsidR="00F11623"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 </w:t>
      </w: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reavaliado técnica e comercialmente; </w:t>
      </w:r>
    </w:p>
    <w:p w14:paraId="747341EB" w14:textId="6C7A6701" w:rsidR="00C20A43" w:rsidRPr="00250383" w:rsidRDefault="004D4C3D" w:rsidP="00250383">
      <w:pPr>
        <w:pStyle w:val="Default"/>
        <w:numPr>
          <w:ilvl w:val="0"/>
          <w:numId w:val="30"/>
        </w:numPr>
        <w:tabs>
          <w:tab w:val="left" w:pos="284"/>
        </w:tabs>
        <w:spacing w:line="240" w:lineRule="atLeast"/>
        <w:jc w:val="both"/>
        <w:rPr>
          <w:rFonts w:ascii="Franklin Gothic Book" w:hAnsi="Franklin Gothic Book" w:cstheme="minorHAnsi"/>
          <w:snapToGrid w:val="0"/>
          <w:sz w:val="18"/>
          <w:szCs w:val="18"/>
        </w:rPr>
      </w:pP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O </w:t>
      </w:r>
      <w:r w:rsidR="001D1110"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>Contratante</w:t>
      </w:r>
      <w:r w:rsidRPr="00250383">
        <w:rPr>
          <w:rFonts w:ascii="Franklin Gothic Book" w:eastAsia="Times New Roman" w:hAnsi="Franklin Gothic Book" w:cstheme="minorHAnsi"/>
          <w:snapToGrid w:val="0"/>
          <w:color w:val="auto"/>
          <w:sz w:val="18"/>
          <w:szCs w:val="18"/>
          <w:lang w:eastAsia="pt-BR"/>
        </w:rPr>
        <w:t xml:space="preserve"> DECLARA, para os fins de direito, que todos os softwares instalados em seu ambiente, identificados no </w:t>
      </w:r>
      <w:r w:rsidRPr="00250383">
        <w:rPr>
          <w:rFonts w:ascii="Franklin Gothic Book" w:hAnsi="Franklin Gothic Book" w:cstheme="minorHAnsi"/>
          <w:snapToGrid w:val="0"/>
          <w:color w:val="auto"/>
          <w:sz w:val="18"/>
          <w:szCs w:val="18"/>
        </w:rPr>
        <w:t xml:space="preserve">ambiente e não contemplados ou relacionados em propostas ou contratos firmados com a empresa </w:t>
      </w:r>
      <w:r w:rsidR="00511589" w:rsidRPr="00250383">
        <w:rPr>
          <w:rFonts w:ascii="Franklin Gothic Book" w:hAnsi="Franklin Gothic Book" w:cstheme="minorHAnsi"/>
          <w:snapToGrid w:val="0"/>
          <w:color w:val="auto"/>
          <w:sz w:val="18"/>
          <w:szCs w:val="18"/>
        </w:rPr>
        <w:t>CONTRATADO</w:t>
      </w:r>
      <w:r w:rsidRPr="00250383">
        <w:rPr>
          <w:rFonts w:ascii="Franklin Gothic Book" w:hAnsi="Franklin Gothic Book" w:cstheme="minorHAnsi"/>
          <w:snapToGrid w:val="0"/>
          <w:color w:val="auto"/>
          <w:sz w:val="18"/>
          <w:szCs w:val="18"/>
        </w:rPr>
        <w:t xml:space="preserve">, possuem </w:t>
      </w:r>
      <w:r w:rsidRPr="00250383">
        <w:rPr>
          <w:rFonts w:ascii="Franklin Gothic Book" w:hAnsi="Franklin Gothic Book" w:cstheme="minorHAnsi"/>
          <w:snapToGrid w:val="0"/>
          <w:color w:val="auto"/>
          <w:sz w:val="18"/>
          <w:szCs w:val="18"/>
        </w:rPr>
        <w:lastRenderedPageBreak/>
        <w:t>as devidas e regulares licenças de uso, outorgadas pelo</w:t>
      </w:r>
      <w:r w:rsidR="00A216FC">
        <w:rPr>
          <w:rFonts w:ascii="Franklin Gothic Book" w:hAnsi="Franklin Gothic Book" w:cstheme="minorHAnsi"/>
          <w:snapToGrid w:val="0"/>
          <w:color w:val="auto"/>
          <w:sz w:val="18"/>
          <w:szCs w:val="18"/>
        </w:rPr>
        <w:t>s</w:t>
      </w:r>
      <w:r w:rsidRPr="00250383">
        <w:rPr>
          <w:rFonts w:ascii="Franklin Gothic Book" w:hAnsi="Franklin Gothic Book" w:cstheme="minorHAnsi"/>
          <w:snapToGrid w:val="0"/>
          <w:color w:val="auto"/>
          <w:sz w:val="18"/>
          <w:szCs w:val="18"/>
        </w:rPr>
        <w:t xml:space="preserve"> </w:t>
      </w:r>
      <w:r w:rsidR="00C54472" w:rsidRPr="00250383">
        <w:rPr>
          <w:rFonts w:ascii="Franklin Gothic Book" w:hAnsi="Franklin Gothic Book" w:cstheme="minorHAnsi"/>
          <w:snapToGrid w:val="0"/>
          <w:color w:val="auto"/>
          <w:sz w:val="18"/>
          <w:szCs w:val="18"/>
        </w:rPr>
        <w:t>respectivos autores</w:t>
      </w:r>
      <w:r w:rsidRPr="00250383">
        <w:rPr>
          <w:rFonts w:ascii="Franklin Gothic Book" w:hAnsi="Franklin Gothic Book" w:cstheme="minorHAnsi"/>
          <w:snapToGrid w:val="0"/>
          <w:color w:val="auto"/>
          <w:sz w:val="18"/>
          <w:szCs w:val="18"/>
        </w:rPr>
        <w:t xml:space="preserve"> ou por empresas que detenham o direito de distribuir e/ou usar licenças, nos termos da legislação vigente, eximindo a </w:t>
      </w:r>
      <w:r w:rsidR="00511589" w:rsidRPr="00250383">
        <w:rPr>
          <w:rFonts w:ascii="Franklin Gothic Book" w:hAnsi="Franklin Gothic Book" w:cstheme="minorHAnsi"/>
          <w:snapToGrid w:val="0"/>
          <w:color w:val="auto"/>
          <w:sz w:val="18"/>
          <w:szCs w:val="18"/>
        </w:rPr>
        <w:t>CONTRATADO</w:t>
      </w:r>
      <w:r w:rsidRPr="00250383">
        <w:rPr>
          <w:rFonts w:ascii="Franklin Gothic Book" w:hAnsi="Franklin Gothic Book" w:cstheme="minorHAnsi"/>
          <w:snapToGrid w:val="0"/>
          <w:color w:val="auto"/>
          <w:sz w:val="18"/>
          <w:szCs w:val="18"/>
        </w:rPr>
        <w:t xml:space="preserve"> de qualquer responsabilidade pelo uso irregular deste software.</w:t>
      </w:r>
    </w:p>
    <w:p w14:paraId="2AB3DBC3" w14:textId="77777777" w:rsidR="00F972B2" w:rsidRPr="00250383" w:rsidRDefault="00F972B2" w:rsidP="00250383">
      <w:pPr>
        <w:spacing w:line="240" w:lineRule="atLeast"/>
        <w:rPr>
          <w:rFonts w:ascii="Franklin Gothic Book" w:hAnsi="Franklin Gothic Book" w:cstheme="minorHAnsi"/>
          <w:snapToGrid w:val="0"/>
          <w:sz w:val="18"/>
          <w:szCs w:val="18"/>
        </w:rPr>
      </w:pPr>
    </w:p>
    <w:p w14:paraId="50510E05" w14:textId="177F8613" w:rsidR="0080488C" w:rsidRDefault="005E702C" w:rsidP="001E4AD2">
      <w:pPr>
        <w:pStyle w:val="Sumrio1"/>
      </w:pPr>
      <w:r w:rsidRPr="00250383">
        <w:t xml:space="preserve">5. </w:t>
      </w:r>
      <w:r w:rsidR="0080488C" w:rsidRPr="00250383">
        <w:t>CONDIÇÕES DE FATURAMENTO / PAGAMENTO</w:t>
      </w:r>
    </w:p>
    <w:p w14:paraId="087753FF" w14:textId="77777777" w:rsidR="00250383" w:rsidRPr="00250383" w:rsidRDefault="00250383" w:rsidP="00250383"/>
    <w:p w14:paraId="33C45531" w14:textId="725BC873" w:rsidR="005E702C" w:rsidRPr="00866768" w:rsidRDefault="005E702C" w:rsidP="00250383">
      <w:pPr>
        <w:spacing w:line="240" w:lineRule="atLeast"/>
        <w:jc w:val="both"/>
        <w:rPr>
          <w:rFonts w:ascii="Franklin Gothic Book" w:hAnsi="Franklin Gothic Book" w:cstheme="minorHAnsi"/>
          <w:snapToGrid w:val="0"/>
          <w:sz w:val="18"/>
          <w:szCs w:val="18"/>
        </w:rPr>
      </w:pPr>
      <w:r w:rsidRPr="00866768">
        <w:rPr>
          <w:rFonts w:ascii="Franklin Gothic Book" w:hAnsi="Franklin Gothic Book" w:cstheme="minorHAnsi"/>
          <w:snapToGrid w:val="0"/>
          <w:sz w:val="18"/>
          <w:szCs w:val="18"/>
        </w:rPr>
        <w:t xml:space="preserve">6.1 Os serviços prestados serão remunerados em </w:t>
      </w:r>
      <w:r w:rsidR="00866768" w:rsidRPr="00866768">
        <w:rPr>
          <w:rFonts w:ascii="Franklin Gothic Book" w:hAnsi="Franklin Gothic Book" w:cstheme="minorHAnsi"/>
          <w:b/>
          <w:bCs/>
          <w:snapToGrid w:val="0"/>
          <w:sz w:val="18"/>
          <w:szCs w:val="18"/>
          <w:u w:val="single"/>
        </w:rPr>
        <w:t>60</w:t>
      </w:r>
      <w:r w:rsidRPr="00866768">
        <w:rPr>
          <w:rFonts w:ascii="Franklin Gothic Book" w:hAnsi="Franklin Gothic Book" w:cstheme="minorHAnsi"/>
          <w:b/>
          <w:bCs/>
          <w:snapToGrid w:val="0"/>
          <w:sz w:val="18"/>
          <w:szCs w:val="18"/>
          <w:u w:val="single"/>
        </w:rPr>
        <w:t xml:space="preserve"> (</w:t>
      </w:r>
      <w:r w:rsidR="00866768" w:rsidRPr="00866768">
        <w:rPr>
          <w:rFonts w:ascii="Franklin Gothic Book" w:hAnsi="Franklin Gothic Book" w:cstheme="minorHAnsi"/>
          <w:b/>
          <w:bCs/>
          <w:snapToGrid w:val="0"/>
          <w:sz w:val="18"/>
          <w:szCs w:val="18"/>
          <w:u w:val="single"/>
        </w:rPr>
        <w:t>sessenta dias</w:t>
      </w:r>
      <w:r w:rsidRPr="00866768">
        <w:rPr>
          <w:rFonts w:ascii="Franklin Gothic Book" w:hAnsi="Franklin Gothic Book" w:cstheme="minorHAnsi"/>
          <w:b/>
          <w:bCs/>
          <w:snapToGrid w:val="0"/>
          <w:sz w:val="18"/>
          <w:szCs w:val="18"/>
          <w:u w:val="single"/>
        </w:rPr>
        <w:t>) dias após o recebimento da nota fiscal</w:t>
      </w:r>
      <w:r w:rsidRPr="00866768">
        <w:rPr>
          <w:rFonts w:ascii="Franklin Gothic Book" w:hAnsi="Franklin Gothic Book" w:cstheme="minorHAnsi"/>
          <w:snapToGrid w:val="0"/>
          <w:sz w:val="18"/>
          <w:szCs w:val="18"/>
        </w:rPr>
        <w:t>, conforme o contrato.</w:t>
      </w:r>
    </w:p>
    <w:p w14:paraId="0E051710" w14:textId="77777777" w:rsidR="005E702C" w:rsidRPr="00250383" w:rsidRDefault="005E702C" w:rsidP="00250383">
      <w:pPr>
        <w:pStyle w:val="PargrafodaLista"/>
        <w:spacing w:after="0" w:line="240" w:lineRule="atLeast"/>
        <w:ind w:left="360"/>
        <w:jc w:val="both"/>
        <w:rPr>
          <w:rFonts w:ascii="Franklin Gothic Book" w:hAnsi="Franklin Gothic Book" w:cstheme="minorHAnsi"/>
          <w:bCs/>
          <w:color w:val="FF0000"/>
          <w:sz w:val="18"/>
          <w:szCs w:val="18"/>
        </w:rPr>
      </w:pPr>
    </w:p>
    <w:p w14:paraId="7452879E" w14:textId="77777777" w:rsidR="005E702C" w:rsidRPr="00866768" w:rsidRDefault="005E702C" w:rsidP="00250383">
      <w:pPr>
        <w:pStyle w:val="PargrafodaLista"/>
        <w:spacing w:after="0" w:line="240" w:lineRule="atLeast"/>
        <w:ind w:left="0"/>
        <w:jc w:val="both"/>
        <w:rPr>
          <w:rFonts w:ascii="Franklin Gothic Book" w:hAnsi="Franklin Gothic Book" w:cstheme="minorHAnsi"/>
          <w:sz w:val="18"/>
          <w:szCs w:val="18"/>
        </w:rPr>
      </w:pPr>
      <w:r w:rsidRPr="00866768">
        <w:rPr>
          <w:rFonts w:ascii="Franklin Gothic Book" w:hAnsi="Franklin Gothic Book" w:cstheme="minorHAnsi"/>
          <w:sz w:val="18"/>
          <w:szCs w:val="18"/>
        </w:rPr>
        <w:t xml:space="preserve">6.2 Os preços apresentados deverão incluir todas as despesas diretas e indiretas, inclusive os tributos, taxas, encargos sociais, trabalhistas e previdenciários, e quaisquer outros custos e despesas incidentes sobre a prestação do serviço, em conformidade com o que dispõe a legislação brasileira. </w:t>
      </w:r>
    </w:p>
    <w:p w14:paraId="1D29AB31" w14:textId="77777777" w:rsidR="005E702C" w:rsidRPr="00866768" w:rsidRDefault="005E702C" w:rsidP="00250383">
      <w:pPr>
        <w:pStyle w:val="PargrafodaLista"/>
        <w:spacing w:after="0" w:line="240" w:lineRule="atLeast"/>
        <w:ind w:left="0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629934C4" w14:textId="74E63EB8" w:rsidR="005E702C" w:rsidRPr="00866768" w:rsidRDefault="005E702C" w:rsidP="00250383">
      <w:pPr>
        <w:spacing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866768">
        <w:rPr>
          <w:rFonts w:ascii="Franklin Gothic Book" w:hAnsi="Franklin Gothic Book" w:cstheme="minorHAnsi"/>
          <w:sz w:val="18"/>
          <w:szCs w:val="18"/>
        </w:rPr>
        <w:t>6.3 A emissão da Nota Fiscal /Nota de Débito é condicionada à validação do Gestor do contrato na EAF. Nenhuma Nota Fiscal/Fatura poderá ser paga sem autorização do Gestor do Contrato.</w:t>
      </w:r>
      <w:bookmarkStart w:id="47" w:name="OLE_LINK61"/>
    </w:p>
    <w:p w14:paraId="2A8A255C" w14:textId="77777777" w:rsidR="005E702C" w:rsidRPr="00866768" w:rsidRDefault="005E702C" w:rsidP="00250383">
      <w:pPr>
        <w:spacing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10C81251" w14:textId="400105B7" w:rsidR="005E702C" w:rsidRPr="00866768" w:rsidRDefault="005E702C" w:rsidP="00250383">
      <w:pPr>
        <w:spacing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866768">
        <w:rPr>
          <w:rFonts w:ascii="Franklin Gothic Book" w:hAnsi="Franklin Gothic Book" w:cstheme="minorHAnsi"/>
          <w:sz w:val="18"/>
          <w:szCs w:val="18"/>
        </w:rPr>
        <w:t>6.4. Os faturamentos deverão ser baseados no efetivamente realizado, bem como deverão ser executados frente aos preços adjudicados durante o processo de compra, e deverão conter o número do processo de compra informado na minuta do contrato.</w:t>
      </w:r>
    </w:p>
    <w:bookmarkEnd w:id="47"/>
    <w:p w14:paraId="6673635F" w14:textId="77777777" w:rsidR="005E702C" w:rsidRPr="00866768" w:rsidRDefault="005E702C" w:rsidP="00250383">
      <w:pPr>
        <w:pStyle w:val="PargrafodaLista"/>
        <w:numPr>
          <w:ilvl w:val="0"/>
          <w:numId w:val="34"/>
        </w:numPr>
        <w:spacing w:after="0" w:line="240" w:lineRule="atLeast"/>
        <w:ind w:left="1843"/>
        <w:jc w:val="both"/>
        <w:rPr>
          <w:rFonts w:ascii="Franklin Gothic Book" w:eastAsia="Arial" w:hAnsi="Franklin Gothic Book" w:cstheme="minorHAnsi"/>
          <w:vanish/>
          <w:sz w:val="18"/>
          <w:szCs w:val="18"/>
        </w:rPr>
      </w:pPr>
    </w:p>
    <w:p w14:paraId="73B82B52" w14:textId="77777777" w:rsidR="005E702C" w:rsidRPr="00866768" w:rsidRDefault="005E702C" w:rsidP="00250383">
      <w:pPr>
        <w:spacing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866768">
        <w:rPr>
          <w:rFonts w:ascii="Franklin Gothic Book" w:hAnsi="Franklin Gothic Book" w:cstheme="minorHAnsi"/>
          <w:sz w:val="18"/>
          <w:szCs w:val="18"/>
        </w:rPr>
        <w:t xml:space="preserve">6.5. O pagamento será feito exclusivamente mediante transferência bancária na conta corrente de titularidade da Proponente/Contratada, informada previamente. Em caso de alteração da conta corrente, a Contratada deverá comunicar, por escrito, à EAF/Contratante, com antecedência mínima de 10 (dez) dias corridos, os dados completos da nova conta corrente (banco, agência e número da conta), sob pena de aceitação do pagamento efetuado na conta anteriormente indicada. Caso a </w:t>
      </w:r>
      <w:proofErr w:type="gramStart"/>
      <w:r w:rsidRPr="00866768">
        <w:rPr>
          <w:rFonts w:ascii="Franklin Gothic Book" w:hAnsi="Franklin Gothic Book" w:cstheme="minorHAnsi"/>
          <w:sz w:val="18"/>
          <w:szCs w:val="18"/>
        </w:rPr>
        <w:t>conta</w:t>
      </w:r>
      <w:proofErr w:type="gramEnd"/>
      <w:r w:rsidRPr="00866768">
        <w:rPr>
          <w:rFonts w:ascii="Franklin Gothic Book" w:hAnsi="Franklin Gothic Book" w:cstheme="minorHAnsi"/>
          <w:sz w:val="18"/>
          <w:szCs w:val="18"/>
        </w:rPr>
        <w:t xml:space="preserve"> corrente anteriormente indicada esteja inativa e a Proponente/Contratada não houver informado os dados da nova, a EAF/Contratante deverá reter o pagamento até que seja regularizada a comunicação, sem qualquer ônus ou penalidade. O comprovante da operação bancária configurará, para todos os efeitos legais, prova inequívoca do cumprimento da obrigação de pagamento da Contratante.</w:t>
      </w:r>
    </w:p>
    <w:p w14:paraId="7B62D3A2" w14:textId="77777777" w:rsidR="005E702C" w:rsidRPr="00866768" w:rsidRDefault="005E702C" w:rsidP="00250383">
      <w:pPr>
        <w:spacing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195DEEF5" w14:textId="77777777" w:rsidR="005E702C" w:rsidRPr="00866768" w:rsidRDefault="005E702C" w:rsidP="00250383">
      <w:pPr>
        <w:spacing w:line="240" w:lineRule="atLeast"/>
        <w:jc w:val="both"/>
        <w:rPr>
          <w:rFonts w:ascii="Franklin Gothic Book" w:hAnsi="Franklin Gothic Book" w:cstheme="minorHAnsi"/>
          <w:snapToGrid w:val="0"/>
          <w:sz w:val="18"/>
          <w:szCs w:val="18"/>
        </w:rPr>
      </w:pPr>
      <w:r w:rsidRPr="00866768">
        <w:rPr>
          <w:rFonts w:ascii="Franklin Gothic Book" w:hAnsi="Franklin Gothic Book" w:cstheme="minorHAnsi"/>
          <w:sz w:val="18"/>
          <w:szCs w:val="18"/>
        </w:rPr>
        <w:t xml:space="preserve">6.6. </w:t>
      </w:r>
      <w:r w:rsidRPr="00866768">
        <w:rPr>
          <w:rFonts w:ascii="Franklin Gothic Book" w:hAnsi="Franklin Gothic Book" w:cstheme="minorHAnsi"/>
          <w:b/>
          <w:bCs/>
          <w:sz w:val="18"/>
          <w:szCs w:val="18"/>
        </w:rPr>
        <w:t>Reajuste:</w:t>
      </w:r>
      <w:r w:rsidRPr="00866768">
        <w:rPr>
          <w:rFonts w:ascii="Franklin Gothic Book" w:hAnsi="Franklin Gothic Book" w:cstheme="minorHAnsi"/>
          <w:sz w:val="18"/>
          <w:szCs w:val="18"/>
        </w:rPr>
        <w:t xml:space="preserve"> </w:t>
      </w:r>
      <w:sdt>
        <w:sdtPr>
          <w:rPr>
            <w:rFonts w:ascii="Franklin Gothic Book" w:hAnsi="Franklin Gothic Book" w:cstheme="minorHAnsi"/>
            <w:sz w:val="18"/>
            <w:szCs w:val="18"/>
          </w:rPr>
          <w:id w:val="127906800"/>
          <w:placeholder>
            <w:docPart w:val="41BBD239DF164A0B9D6768B80339B326"/>
          </w:placeholder>
        </w:sdtPr>
        <w:sdtEndPr/>
        <w:sdtContent>
          <w:r w:rsidRPr="00866768">
            <w:rPr>
              <w:rFonts w:ascii="Franklin Gothic Book" w:hAnsi="Franklin Gothic Book" w:cstheme="minorHAnsi"/>
              <w:sz w:val="18"/>
              <w:szCs w:val="18"/>
            </w:rPr>
            <w:t>As Partes acordam que o valor do Contrato será reajustado a cada 12 (doze) meses de vigência, com base na variação acumulada nos últimos 12 (doze) meses do IPCA ou do IGPM, prevalecendo aquele que tiver o menor percentual de variação no referido período.</w:t>
          </w:r>
        </w:sdtContent>
      </w:sdt>
    </w:p>
    <w:p w14:paraId="090A9863" w14:textId="77777777" w:rsidR="0080488C" w:rsidRPr="00250383" w:rsidRDefault="0080488C" w:rsidP="00250383">
      <w:pPr>
        <w:pStyle w:val="PargrafodaLista"/>
        <w:spacing w:after="0" w:line="240" w:lineRule="atLeast"/>
        <w:ind w:left="360"/>
        <w:jc w:val="both"/>
        <w:rPr>
          <w:rFonts w:ascii="Franklin Gothic Book" w:hAnsi="Franklin Gothic Book" w:cstheme="minorHAnsi"/>
          <w:bCs/>
          <w:strike/>
          <w:color w:val="FF0000"/>
          <w:sz w:val="18"/>
          <w:szCs w:val="18"/>
        </w:rPr>
      </w:pPr>
    </w:p>
    <w:p w14:paraId="26820F87" w14:textId="2F2F3B60" w:rsidR="0080488C" w:rsidRPr="00250383" w:rsidRDefault="005E702C" w:rsidP="001E4AD2">
      <w:pPr>
        <w:pStyle w:val="Sumrio1"/>
        <w:rPr>
          <w:lang w:bidi="en-US"/>
        </w:rPr>
      </w:pPr>
      <w:bookmarkStart w:id="48" w:name="_Toc74107207"/>
      <w:bookmarkStart w:id="49" w:name="_Toc306628289"/>
      <w:r w:rsidRPr="00250383">
        <w:t>6</w:t>
      </w:r>
      <w:r w:rsidR="00F906E2" w:rsidRPr="00250383">
        <w:t xml:space="preserve">. </w:t>
      </w:r>
      <w:r w:rsidR="0080488C" w:rsidRPr="00250383">
        <w:t>DOCUMENTAÇÃO TÉCNICA</w:t>
      </w:r>
      <w:bookmarkEnd w:id="48"/>
      <w:bookmarkEnd w:id="49"/>
    </w:p>
    <w:p w14:paraId="669A62CA" w14:textId="67FE05FB" w:rsidR="0080488C" w:rsidRPr="00250383" w:rsidRDefault="0080488C" w:rsidP="00250383">
      <w:pPr>
        <w:spacing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>Deverá ser apresentada proposta com especificações técnicas</w:t>
      </w:r>
      <w:r w:rsidR="0035754A" w:rsidRPr="00250383">
        <w:rPr>
          <w:rFonts w:ascii="Franklin Gothic Book" w:hAnsi="Franklin Gothic Book" w:cstheme="minorHAnsi"/>
          <w:sz w:val="18"/>
          <w:szCs w:val="18"/>
        </w:rPr>
        <w:t xml:space="preserve"> e propostas de Fluxo de aprovação e resolução por </w:t>
      </w:r>
      <w:r w:rsidR="007274AD" w:rsidRPr="00250383">
        <w:rPr>
          <w:rFonts w:ascii="Franklin Gothic Book" w:hAnsi="Franklin Gothic Book" w:cstheme="minorHAnsi"/>
          <w:sz w:val="18"/>
          <w:szCs w:val="18"/>
        </w:rPr>
        <w:t xml:space="preserve">área solicitada </w:t>
      </w:r>
      <w:r w:rsidRPr="00250383">
        <w:rPr>
          <w:rFonts w:ascii="Franklin Gothic Book" w:hAnsi="Franklin Gothic Book" w:cstheme="minorHAnsi"/>
          <w:sz w:val="18"/>
          <w:szCs w:val="18"/>
        </w:rPr>
        <w:t>para subsidiar a análise. A documentação deverá ser clara, precisa, completa e original, devendo abranger todos os itens componentes do objeto a ser adquirido.</w:t>
      </w:r>
    </w:p>
    <w:p w14:paraId="7BCDD033" w14:textId="77777777" w:rsidR="00F906E2" w:rsidRPr="00250383" w:rsidRDefault="00F906E2" w:rsidP="00250383">
      <w:pPr>
        <w:spacing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5D68BC8D" w14:textId="6F00EF7F" w:rsidR="0080488C" w:rsidRDefault="005E702C" w:rsidP="001E4AD2">
      <w:pPr>
        <w:pStyle w:val="Sumrio1"/>
      </w:pPr>
      <w:r w:rsidRPr="00250383">
        <w:t>7</w:t>
      </w:r>
      <w:r w:rsidR="00F906E2" w:rsidRPr="00250383">
        <w:t xml:space="preserve">. </w:t>
      </w:r>
      <w:r w:rsidR="0080488C" w:rsidRPr="00250383">
        <w:t xml:space="preserve">CONTRATO </w:t>
      </w:r>
    </w:p>
    <w:p w14:paraId="7DAA4E4F" w14:textId="77777777" w:rsidR="00250383" w:rsidRPr="00250383" w:rsidRDefault="00250383" w:rsidP="00250383"/>
    <w:p w14:paraId="18EE4DA5" w14:textId="56A5D482" w:rsidR="00F906E2" w:rsidRPr="001E4AD2" w:rsidRDefault="00F906E2" w:rsidP="00250383">
      <w:pPr>
        <w:pStyle w:val="PargrafodaLista"/>
        <w:spacing w:after="0" w:line="240" w:lineRule="atLeast"/>
        <w:ind w:left="0"/>
        <w:jc w:val="both"/>
        <w:rPr>
          <w:rFonts w:ascii="Franklin Gothic Book" w:hAnsi="Franklin Gothic Book" w:cstheme="minorHAnsi"/>
          <w:b/>
          <w:bCs/>
          <w:sz w:val="18"/>
          <w:szCs w:val="18"/>
        </w:rPr>
      </w:pPr>
      <w:r w:rsidRPr="001E4AD2">
        <w:rPr>
          <w:rFonts w:ascii="Franklin Gothic Book" w:hAnsi="Franklin Gothic Book" w:cstheme="minorHAnsi"/>
          <w:b/>
          <w:bCs/>
          <w:sz w:val="18"/>
          <w:szCs w:val="18"/>
        </w:rPr>
        <w:t>Minuta contrato: A minuta do contrato acompanha a presente RFP e deverá ser observada pelo(a) PROPONENTE. A PROPONENTE deverá estar de acordo com todo o seu teor.</w:t>
      </w:r>
    </w:p>
    <w:p w14:paraId="09257FBF" w14:textId="77777777" w:rsidR="00F906E2" w:rsidRPr="001E4AD2" w:rsidRDefault="00F906E2" w:rsidP="00250383">
      <w:pPr>
        <w:pStyle w:val="PargrafodaLista"/>
        <w:spacing w:after="0" w:line="240" w:lineRule="atLeast"/>
        <w:ind w:left="0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7EA27CD4" w14:textId="174B9108" w:rsidR="00F906E2" w:rsidRPr="001E4AD2" w:rsidRDefault="00F906E2" w:rsidP="00250383">
      <w:pPr>
        <w:pStyle w:val="PargrafodaLista"/>
        <w:spacing w:after="0" w:line="240" w:lineRule="atLeast"/>
        <w:ind w:left="0"/>
        <w:jc w:val="both"/>
        <w:rPr>
          <w:rFonts w:ascii="Franklin Gothic Book" w:hAnsi="Franklin Gothic Book" w:cstheme="minorHAnsi"/>
          <w:sz w:val="18"/>
          <w:szCs w:val="18"/>
        </w:rPr>
      </w:pPr>
      <w:r w:rsidRPr="001E4AD2">
        <w:rPr>
          <w:rFonts w:ascii="Franklin Gothic Book" w:hAnsi="Franklin Gothic Book" w:cstheme="minorHAnsi"/>
          <w:sz w:val="18"/>
          <w:szCs w:val="18"/>
        </w:rPr>
        <w:t>Eventuais dúvidas e/ou solicitações de alterações/adequações da minuta em questão deve</w:t>
      </w:r>
      <w:r w:rsidR="00D8114F" w:rsidRPr="001E4AD2">
        <w:rPr>
          <w:rFonts w:ascii="Franklin Gothic Book" w:hAnsi="Franklin Gothic Book" w:cstheme="minorHAnsi"/>
          <w:sz w:val="18"/>
          <w:szCs w:val="18"/>
        </w:rPr>
        <w:t>rão</w:t>
      </w:r>
      <w:r w:rsidRPr="001E4AD2">
        <w:rPr>
          <w:rFonts w:ascii="Franklin Gothic Book" w:hAnsi="Franklin Gothic Book" w:cstheme="minorHAnsi"/>
          <w:sz w:val="18"/>
          <w:szCs w:val="18"/>
        </w:rPr>
        <w:t xml:space="preserve"> ser encaminhadas juntamente com a proposta técnica</w:t>
      </w:r>
      <w:r w:rsidR="0093588E" w:rsidRPr="001E4AD2">
        <w:rPr>
          <w:rFonts w:ascii="Franklin Gothic Book" w:hAnsi="Franklin Gothic Book" w:cstheme="minorHAnsi"/>
          <w:sz w:val="18"/>
          <w:szCs w:val="18"/>
        </w:rPr>
        <w:t xml:space="preserve">, </w:t>
      </w:r>
      <w:r w:rsidR="0093588E" w:rsidRPr="001E4AD2">
        <w:rPr>
          <w:rFonts w:ascii="Franklin Gothic Book" w:hAnsi="Franklin Gothic Book" w:cstheme="minorHAnsi"/>
          <w:b/>
          <w:bCs/>
          <w:sz w:val="18"/>
          <w:szCs w:val="18"/>
        </w:rPr>
        <w:t>mas em arquivo separado denominado “Análise Minuta Contratual”</w:t>
      </w:r>
      <w:r w:rsidRPr="001E4AD2">
        <w:rPr>
          <w:rFonts w:ascii="Franklin Gothic Book" w:hAnsi="Franklin Gothic Book" w:cstheme="minorHAnsi"/>
          <w:sz w:val="18"/>
          <w:szCs w:val="18"/>
        </w:rPr>
        <w:t xml:space="preserve">. </w:t>
      </w:r>
      <w:r w:rsidRPr="001E4AD2">
        <w:rPr>
          <w:rFonts w:ascii="Franklin Gothic Book" w:hAnsi="Franklin Gothic Book" w:cstheme="minorHAnsi"/>
          <w:b/>
          <w:bCs/>
          <w:sz w:val="18"/>
          <w:szCs w:val="18"/>
        </w:rPr>
        <w:t xml:space="preserve">Caso contrário entender-se-á que o </w:t>
      </w:r>
      <w:r w:rsidR="0093588E" w:rsidRPr="001E4AD2">
        <w:rPr>
          <w:rFonts w:ascii="Franklin Gothic Book" w:hAnsi="Franklin Gothic Book" w:cstheme="minorHAnsi"/>
          <w:b/>
          <w:bCs/>
          <w:sz w:val="18"/>
          <w:szCs w:val="18"/>
        </w:rPr>
        <w:t>Proponente</w:t>
      </w:r>
      <w:r w:rsidRPr="001E4AD2">
        <w:rPr>
          <w:rFonts w:ascii="Franklin Gothic Book" w:hAnsi="Franklin Gothic Book" w:cstheme="minorHAnsi"/>
          <w:b/>
          <w:bCs/>
          <w:sz w:val="18"/>
          <w:szCs w:val="18"/>
        </w:rPr>
        <w:t xml:space="preserve"> concorda com todos os termos e condições da minuta contratual apresentada.</w:t>
      </w:r>
    </w:p>
    <w:p w14:paraId="3A9BC4EE" w14:textId="77777777" w:rsidR="00F906E2" w:rsidRPr="001E4AD2" w:rsidRDefault="00F906E2" w:rsidP="00250383">
      <w:pPr>
        <w:pStyle w:val="PargrafodaLista"/>
        <w:spacing w:after="0" w:line="240" w:lineRule="atLeast"/>
        <w:ind w:left="0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04DEB84E" w14:textId="07302C25" w:rsidR="00F906E2" w:rsidRPr="001E4AD2" w:rsidRDefault="00F906E2" w:rsidP="00250383">
      <w:pPr>
        <w:pStyle w:val="PargrafodaLista"/>
        <w:spacing w:after="0" w:line="240" w:lineRule="atLeast"/>
        <w:ind w:left="0"/>
        <w:jc w:val="both"/>
        <w:rPr>
          <w:rFonts w:ascii="Franklin Gothic Book" w:hAnsi="Franklin Gothic Book" w:cstheme="minorHAnsi"/>
          <w:b/>
          <w:bCs/>
          <w:sz w:val="18"/>
          <w:szCs w:val="18"/>
        </w:rPr>
      </w:pPr>
      <w:r w:rsidRPr="001E4AD2">
        <w:rPr>
          <w:rFonts w:ascii="Franklin Gothic Book" w:hAnsi="Franklin Gothic Book" w:cstheme="minorHAnsi"/>
          <w:b/>
          <w:bCs/>
          <w:sz w:val="18"/>
          <w:szCs w:val="18"/>
        </w:rPr>
        <w:t>O envio de Proposta técnica e/ou comercial, sem qualquer ressalva em relação ao teor da minuta padrão da EAF, configurará aceite total e irrestrito aos seus termos</w:t>
      </w:r>
      <w:r w:rsidR="00B57D39" w:rsidRPr="001E4AD2">
        <w:rPr>
          <w:rFonts w:ascii="Franklin Gothic Book" w:hAnsi="Franklin Gothic Book" w:cstheme="minorHAnsi"/>
          <w:b/>
          <w:bCs/>
          <w:sz w:val="18"/>
          <w:szCs w:val="18"/>
        </w:rPr>
        <w:t>, não cabendo qualquer alteração posterior, salvo em razão de necessidades da EAF.</w:t>
      </w:r>
    </w:p>
    <w:p w14:paraId="6F5133A4" w14:textId="77777777" w:rsidR="00F906E2" w:rsidRPr="001E4AD2" w:rsidRDefault="00F906E2" w:rsidP="00250383">
      <w:pPr>
        <w:pStyle w:val="PargrafodaLista"/>
        <w:spacing w:after="0" w:line="240" w:lineRule="atLeast"/>
        <w:ind w:left="0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19371A55" w14:textId="77777777" w:rsidR="00F906E2" w:rsidRPr="001E4AD2" w:rsidRDefault="00F906E2" w:rsidP="00250383">
      <w:pPr>
        <w:spacing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1E4AD2">
        <w:rPr>
          <w:rFonts w:ascii="Franklin Gothic Book" w:hAnsi="Franklin Gothic Book" w:cstheme="minorHAnsi"/>
          <w:sz w:val="18"/>
          <w:szCs w:val="18"/>
        </w:rPr>
        <w:t>Língua: O contrato será redigido em português.</w:t>
      </w:r>
    </w:p>
    <w:p w14:paraId="364B8BBF" w14:textId="77777777" w:rsidR="00D8114F" w:rsidRPr="001E4AD2" w:rsidRDefault="00D8114F" w:rsidP="00250383">
      <w:pPr>
        <w:spacing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1E72A06F" w14:textId="55BAF0DD" w:rsidR="00F906E2" w:rsidRPr="001E4AD2" w:rsidRDefault="00F906E2" w:rsidP="00250383">
      <w:pPr>
        <w:pStyle w:val="PargrafodaLista"/>
        <w:spacing w:after="0" w:line="240" w:lineRule="atLeast"/>
        <w:ind w:left="0"/>
        <w:jc w:val="both"/>
        <w:rPr>
          <w:rFonts w:ascii="Franklin Gothic Book" w:hAnsi="Franklin Gothic Book" w:cstheme="minorHAnsi"/>
          <w:sz w:val="18"/>
          <w:szCs w:val="18"/>
        </w:rPr>
      </w:pPr>
      <w:r w:rsidRPr="001E4AD2">
        <w:rPr>
          <w:rFonts w:ascii="Franklin Gothic Book" w:hAnsi="Franklin Gothic Book" w:cstheme="minorHAnsi"/>
          <w:sz w:val="18"/>
          <w:szCs w:val="18"/>
        </w:rPr>
        <w:t>Foro: O Foro será o da Comarca de São Paulo/SP, sendo regido e interpretado de acordo com as leis brasileiras.</w:t>
      </w:r>
    </w:p>
    <w:p w14:paraId="2E818A2F" w14:textId="77777777" w:rsidR="00F906E2" w:rsidRPr="001E4AD2" w:rsidRDefault="00F906E2" w:rsidP="00250383">
      <w:pPr>
        <w:pStyle w:val="PargrafodaLista"/>
        <w:spacing w:after="0" w:line="240" w:lineRule="atLeast"/>
        <w:ind w:left="0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3A9EE7F8" w14:textId="0B3CDDDB" w:rsidR="00F906E2" w:rsidRPr="001E4AD2" w:rsidRDefault="00F906E2" w:rsidP="00250383">
      <w:pPr>
        <w:pStyle w:val="PargrafodaLista"/>
        <w:spacing w:after="0" w:line="240" w:lineRule="atLeast"/>
        <w:ind w:left="0"/>
        <w:jc w:val="both"/>
        <w:rPr>
          <w:rFonts w:ascii="Franklin Gothic Book" w:hAnsi="Franklin Gothic Book" w:cstheme="minorHAnsi"/>
          <w:sz w:val="18"/>
          <w:szCs w:val="18"/>
        </w:rPr>
      </w:pPr>
      <w:r w:rsidRPr="001E4AD2">
        <w:rPr>
          <w:rFonts w:ascii="Franklin Gothic Book" w:hAnsi="Franklin Gothic Book" w:cstheme="minorHAnsi"/>
          <w:sz w:val="18"/>
          <w:szCs w:val="18"/>
        </w:rPr>
        <w:t xml:space="preserve">Assinatura: </w:t>
      </w:r>
      <w:r w:rsidRPr="001E4AD2">
        <w:rPr>
          <w:rFonts w:ascii="Franklin Gothic Book" w:hAnsi="Franklin Gothic Book" w:cstheme="minorHAnsi"/>
          <w:b/>
          <w:bCs/>
          <w:sz w:val="18"/>
          <w:szCs w:val="18"/>
        </w:rPr>
        <w:t>Referido contrato deverá ser assinado eletronicamente pelas partes antes do início da sua execução, sob pena de, a critério único e exclusivo da EAF, suspender os respectivos pagamentos</w:t>
      </w:r>
      <w:r w:rsidRPr="001E4AD2">
        <w:rPr>
          <w:rFonts w:ascii="Franklin Gothic Book" w:hAnsi="Franklin Gothic Book" w:cstheme="minorHAnsi"/>
          <w:sz w:val="18"/>
          <w:szCs w:val="18"/>
        </w:rPr>
        <w:t>.</w:t>
      </w:r>
    </w:p>
    <w:p w14:paraId="7D35E616" w14:textId="77777777" w:rsidR="00F906E2" w:rsidRPr="001E4AD2" w:rsidRDefault="00F906E2" w:rsidP="00250383">
      <w:pPr>
        <w:pStyle w:val="PargrafodaLista"/>
        <w:spacing w:after="0" w:line="240" w:lineRule="atLeast"/>
        <w:ind w:left="0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17C8E7C2" w14:textId="6FE85BB5" w:rsidR="00F906E2" w:rsidRPr="001E4AD2" w:rsidRDefault="00F906E2" w:rsidP="00250383">
      <w:pPr>
        <w:pStyle w:val="PargrafodaLista"/>
        <w:spacing w:after="0" w:line="240" w:lineRule="atLeast"/>
        <w:ind w:left="0"/>
        <w:jc w:val="both"/>
        <w:rPr>
          <w:rFonts w:ascii="Franklin Gothic Book" w:hAnsi="Franklin Gothic Book" w:cstheme="minorHAnsi"/>
          <w:sz w:val="18"/>
          <w:szCs w:val="18"/>
        </w:rPr>
      </w:pPr>
      <w:r w:rsidRPr="001E4AD2">
        <w:rPr>
          <w:rFonts w:ascii="Franklin Gothic Book" w:hAnsi="Franklin Gothic Book" w:cstheme="minorHAnsi"/>
          <w:sz w:val="18"/>
          <w:szCs w:val="18"/>
        </w:rPr>
        <w:t>Alterações escopo: As alterações ou inclusão de novos serviços não previstos nesse contrato ficarão condicionadas à aprovação prévia e expressa da EAF, mediante aditivo contratual assinado pelas partes.</w:t>
      </w:r>
    </w:p>
    <w:p w14:paraId="116FCA6E" w14:textId="77777777" w:rsidR="00F906E2" w:rsidRPr="001E4AD2" w:rsidRDefault="00F906E2" w:rsidP="00250383">
      <w:pPr>
        <w:pStyle w:val="PargrafodaLista"/>
        <w:spacing w:after="0" w:line="240" w:lineRule="atLeast"/>
        <w:ind w:left="0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08B5A658" w14:textId="1918A9C7" w:rsidR="00F906E2" w:rsidRPr="001E4AD2" w:rsidRDefault="00F906E2" w:rsidP="00250383">
      <w:pPr>
        <w:pStyle w:val="PargrafodaLista"/>
        <w:spacing w:after="0" w:line="240" w:lineRule="atLeast"/>
        <w:ind w:left="0"/>
        <w:jc w:val="both"/>
        <w:rPr>
          <w:rFonts w:ascii="Franklin Gothic Book" w:hAnsi="Franklin Gothic Book" w:cstheme="minorHAnsi"/>
          <w:sz w:val="18"/>
          <w:szCs w:val="18"/>
        </w:rPr>
      </w:pPr>
      <w:r w:rsidRPr="001E4AD2">
        <w:rPr>
          <w:rFonts w:ascii="Franklin Gothic Book" w:hAnsi="Franklin Gothic Book" w:cstheme="minorHAnsi"/>
          <w:sz w:val="18"/>
          <w:szCs w:val="18"/>
        </w:rPr>
        <w:t xml:space="preserve">Rescisão: </w:t>
      </w:r>
      <w:r w:rsidRPr="001E4AD2">
        <w:rPr>
          <w:rFonts w:ascii="Franklin Gothic Book" w:hAnsi="Franklin Gothic Book" w:cstheme="minorHAnsi"/>
          <w:b/>
          <w:bCs/>
          <w:sz w:val="18"/>
          <w:szCs w:val="18"/>
        </w:rPr>
        <w:t>Entre outras hipóteses previstas contratualmente, o contrato poderá ser rescindido, a qualquer tempo, pela EAF, mediante comunicação escrita, com antecedência de 30 (trinta) dias, sem que tal fato implique obrigação de multa e/ou indenização de nenhuma espécie da EAF à Contratada</w:t>
      </w:r>
      <w:r w:rsidRPr="001E4AD2">
        <w:rPr>
          <w:rFonts w:ascii="Franklin Gothic Book" w:hAnsi="Franklin Gothic Book" w:cstheme="minorHAnsi"/>
          <w:sz w:val="18"/>
          <w:szCs w:val="18"/>
        </w:rPr>
        <w:t>.</w:t>
      </w:r>
    </w:p>
    <w:p w14:paraId="113144A8" w14:textId="1FE5A89B" w:rsidR="00D8114F" w:rsidRPr="00016CB1" w:rsidRDefault="00D8114F" w:rsidP="00250383">
      <w:pPr>
        <w:pStyle w:val="PargrafodaLista"/>
        <w:spacing w:after="0" w:line="240" w:lineRule="atLeast"/>
        <w:ind w:left="0"/>
        <w:jc w:val="both"/>
        <w:rPr>
          <w:rFonts w:ascii="Franklin Gothic Book" w:hAnsi="Franklin Gothic Book" w:cstheme="minorHAnsi"/>
          <w:b/>
          <w:bCs/>
          <w:sz w:val="18"/>
          <w:szCs w:val="18"/>
        </w:rPr>
      </w:pPr>
      <w:r w:rsidRPr="00016CB1">
        <w:rPr>
          <w:rFonts w:ascii="Franklin Gothic Book" w:hAnsi="Franklin Gothic Book" w:cstheme="minorHAnsi"/>
          <w:b/>
          <w:bCs/>
          <w:snapToGrid w:val="0"/>
          <w:sz w:val="18"/>
          <w:szCs w:val="18"/>
        </w:rPr>
        <w:t xml:space="preserve">Em qualquer caso de cancelamento do contrato, a PROPONENTE se compromete a realizar a exportação dos dados da ferramenta, para entrega a EAF, bem como </w:t>
      </w:r>
      <w:r w:rsidR="00016CB1" w:rsidRPr="00016CB1">
        <w:rPr>
          <w:rFonts w:ascii="Franklin Gothic Book" w:hAnsi="Franklin Gothic Book" w:cstheme="minorHAnsi"/>
          <w:b/>
          <w:bCs/>
          <w:snapToGrid w:val="0"/>
          <w:sz w:val="18"/>
          <w:szCs w:val="18"/>
        </w:rPr>
        <w:t xml:space="preserve">a fornecer </w:t>
      </w:r>
      <w:r w:rsidRPr="00016CB1">
        <w:rPr>
          <w:rFonts w:ascii="Franklin Gothic Book" w:hAnsi="Franklin Gothic Book" w:cstheme="minorHAnsi"/>
          <w:b/>
          <w:bCs/>
          <w:snapToGrid w:val="0"/>
          <w:sz w:val="18"/>
          <w:szCs w:val="18"/>
        </w:rPr>
        <w:t>informações técnicas necessárias a carga de dados na ferramenta que venha a substituir.</w:t>
      </w:r>
    </w:p>
    <w:p w14:paraId="3BBB4347" w14:textId="77777777" w:rsidR="00F906E2" w:rsidRPr="00250383" w:rsidRDefault="00F906E2" w:rsidP="00250383">
      <w:pPr>
        <w:pStyle w:val="PargrafodaLista"/>
        <w:spacing w:after="0" w:line="240" w:lineRule="atLeast"/>
        <w:ind w:left="792"/>
        <w:jc w:val="both"/>
        <w:rPr>
          <w:rFonts w:ascii="Franklin Gothic Book" w:hAnsi="Franklin Gothic Book" w:cstheme="minorHAnsi"/>
          <w:color w:val="FF0000"/>
          <w:sz w:val="18"/>
          <w:szCs w:val="18"/>
        </w:rPr>
      </w:pPr>
    </w:p>
    <w:p w14:paraId="1A10D54F" w14:textId="5CE741C0" w:rsidR="00F906E2" w:rsidRPr="00C76196" w:rsidRDefault="00F906E2" w:rsidP="00250383">
      <w:pPr>
        <w:pStyle w:val="PargrafodaLista"/>
        <w:spacing w:after="0" w:line="240" w:lineRule="atLeast"/>
        <w:ind w:left="0"/>
        <w:jc w:val="both"/>
        <w:rPr>
          <w:rFonts w:ascii="Franklin Gothic Book" w:hAnsi="Franklin Gothic Book" w:cstheme="minorHAnsi"/>
          <w:sz w:val="18"/>
          <w:szCs w:val="18"/>
        </w:rPr>
      </w:pPr>
      <w:r w:rsidRPr="00C76196">
        <w:rPr>
          <w:rFonts w:ascii="Franklin Gothic Book" w:hAnsi="Franklin Gothic Book" w:cstheme="minorHAnsi"/>
          <w:b/>
          <w:bCs/>
          <w:sz w:val="18"/>
          <w:szCs w:val="18"/>
        </w:rPr>
        <w:t>Cessão.</w:t>
      </w:r>
      <w:r w:rsidRPr="00C76196">
        <w:rPr>
          <w:rFonts w:ascii="Franklin Gothic Book" w:hAnsi="Franklin Gothic Book" w:cstheme="minorHAnsi"/>
          <w:sz w:val="18"/>
          <w:szCs w:val="18"/>
        </w:rPr>
        <w:t xml:space="preserve"> Os direitos e obrigações da EAF estabelecidos no Contrato não poderão ser transferidos ou cedidos, na totalidade ou em parte, sem o prévio consentimento por escrito da EAF. Os direitos e obrigações da EAF estabelecidos neste Contrato poderão ser transferidos ou cedidos, na totalidade ou em parte, para suas controladas, controladoras ou coligadas, bem como para quem o Governo Federal eventualmente vier a atribuir a operação do Projeto sob responsabilidade da EAF.</w:t>
      </w:r>
    </w:p>
    <w:p w14:paraId="12D3FB5D" w14:textId="77777777" w:rsidR="00F906E2" w:rsidRPr="00C76196" w:rsidRDefault="00F906E2" w:rsidP="00250383">
      <w:pPr>
        <w:pStyle w:val="PargrafodaLista"/>
        <w:spacing w:after="0" w:line="240" w:lineRule="atLeast"/>
        <w:ind w:left="0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695ED315" w14:textId="2656C15D" w:rsidR="00F906E2" w:rsidRPr="00C76196" w:rsidRDefault="00F906E2" w:rsidP="00250383">
      <w:pPr>
        <w:keepNext/>
        <w:spacing w:line="240" w:lineRule="atLeast"/>
        <w:ind w:right="51"/>
        <w:jc w:val="both"/>
        <w:rPr>
          <w:rFonts w:ascii="Franklin Gothic Book" w:hAnsi="Franklin Gothic Book" w:cstheme="minorHAnsi"/>
          <w:w w:val="0"/>
          <w:sz w:val="18"/>
          <w:szCs w:val="18"/>
        </w:rPr>
      </w:pPr>
      <w:r w:rsidRPr="00C76196">
        <w:rPr>
          <w:rFonts w:ascii="Franklin Gothic Book" w:hAnsi="Franklin Gothic Book" w:cstheme="minorHAnsi"/>
          <w:b/>
          <w:bCs/>
          <w:sz w:val="18"/>
          <w:szCs w:val="18"/>
        </w:rPr>
        <w:t>Seguro:</w:t>
      </w:r>
      <w:r w:rsidRPr="00C76196">
        <w:rPr>
          <w:rFonts w:ascii="Franklin Gothic Book" w:hAnsi="Franklin Gothic Book" w:cstheme="minorHAnsi"/>
          <w:sz w:val="18"/>
          <w:szCs w:val="18"/>
        </w:rPr>
        <w:t xml:space="preserve"> </w:t>
      </w:r>
      <w:r w:rsidRPr="00C76196">
        <w:rPr>
          <w:rFonts w:ascii="Franklin Gothic Book" w:hAnsi="Franklin Gothic Book" w:cstheme="minorHAnsi"/>
          <w:w w:val="0"/>
          <w:sz w:val="18"/>
          <w:szCs w:val="18"/>
        </w:rPr>
        <w:t>A Proponente deverá providenciar, nos termos da minuta contratual, seguros obrigatórios por lei, incluindo o seguro de acidentes de trabalho e c seguro de vida e acidentes pessoais dos seus colaboradores envolvidos na execução da presente contratação.</w:t>
      </w:r>
    </w:p>
    <w:p w14:paraId="10F4B4F5" w14:textId="77777777" w:rsidR="00D8114F" w:rsidRPr="00C76196" w:rsidRDefault="00D8114F" w:rsidP="00250383">
      <w:pPr>
        <w:keepNext/>
        <w:spacing w:line="240" w:lineRule="atLeast"/>
        <w:ind w:right="51"/>
        <w:jc w:val="both"/>
        <w:rPr>
          <w:rFonts w:ascii="Franklin Gothic Book" w:hAnsi="Franklin Gothic Book" w:cstheme="minorHAnsi"/>
          <w:w w:val="0"/>
          <w:sz w:val="18"/>
          <w:szCs w:val="18"/>
        </w:rPr>
      </w:pPr>
    </w:p>
    <w:p w14:paraId="729C60DB" w14:textId="468DE9E8" w:rsidR="0080488C" w:rsidRPr="00C76196" w:rsidRDefault="00D8114F" w:rsidP="00250383">
      <w:pPr>
        <w:spacing w:line="240" w:lineRule="atLeast"/>
        <w:jc w:val="both"/>
        <w:rPr>
          <w:rFonts w:ascii="Franklin Gothic Book" w:hAnsi="Franklin Gothic Book" w:cstheme="minorHAnsi"/>
          <w:strike/>
          <w:sz w:val="18"/>
          <w:szCs w:val="18"/>
        </w:rPr>
      </w:pPr>
      <w:r w:rsidRPr="00C76196">
        <w:rPr>
          <w:rFonts w:ascii="Franklin Gothic Book" w:hAnsi="Franklin Gothic Book" w:cstheme="minorHAnsi"/>
          <w:b/>
          <w:bCs/>
          <w:sz w:val="18"/>
          <w:szCs w:val="18"/>
        </w:rPr>
        <w:t>Vigência:</w:t>
      </w:r>
      <w:r w:rsidRPr="00C76196">
        <w:rPr>
          <w:rFonts w:ascii="Franklin Gothic Book" w:hAnsi="Franklin Gothic Book" w:cstheme="minorHAnsi"/>
          <w:sz w:val="18"/>
          <w:szCs w:val="18"/>
        </w:rPr>
        <w:t xml:space="preserve"> </w:t>
      </w:r>
      <w:r w:rsidR="00F46266" w:rsidRPr="00C76196">
        <w:rPr>
          <w:rFonts w:ascii="Franklin Gothic Book" w:hAnsi="Franklin Gothic Book" w:cstheme="minorHAnsi"/>
          <w:sz w:val="18"/>
          <w:szCs w:val="18"/>
        </w:rPr>
        <w:t xml:space="preserve">Será estabelecida a vigência </w:t>
      </w:r>
      <w:r w:rsidR="00016CB1" w:rsidRPr="00C76196">
        <w:rPr>
          <w:rFonts w:ascii="Franklin Gothic Book" w:hAnsi="Franklin Gothic Book" w:cstheme="minorHAnsi"/>
          <w:sz w:val="18"/>
          <w:szCs w:val="18"/>
        </w:rPr>
        <w:t xml:space="preserve">contratual </w:t>
      </w:r>
      <w:r w:rsidR="00F46266" w:rsidRPr="00C76196">
        <w:rPr>
          <w:rFonts w:ascii="Franklin Gothic Book" w:hAnsi="Franklin Gothic Book" w:cstheme="minorHAnsi"/>
          <w:sz w:val="18"/>
          <w:szCs w:val="18"/>
        </w:rPr>
        <w:t xml:space="preserve">de </w:t>
      </w:r>
      <w:r w:rsidR="00AF3556" w:rsidRPr="00C76196">
        <w:rPr>
          <w:rFonts w:ascii="Franklin Gothic Book" w:hAnsi="Franklin Gothic Book" w:cstheme="minorHAnsi"/>
          <w:sz w:val="18"/>
          <w:szCs w:val="18"/>
          <w:highlight w:val="yellow"/>
        </w:rPr>
        <w:t xml:space="preserve">36 </w:t>
      </w:r>
      <w:r w:rsidR="00C40BED" w:rsidRPr="00C76196">
        <w:rPr>
          <w:rFonts w:ascii="Franklin Gothic Book" w:hAnsi="Franklin Gothic Book" w:cstheme="minorHAnsi"/>
          <w:sz w:val="18"/>
          <w:szCs w:val="18"/>
          <w:highlight w:val="yellow"/>
        </w:rPr>
        <w:t>meses</w:t>
      </w:r>
      <w:r w:rsidR="00C40BED" w:rsidRPr="00C76196">
        <w:rPr>
          <w:rFonts w:ascii="Franklin Gothic Book" w:hAnsi="Franklin Gothic Book" w:cstheme="minorHAnsi"/>
          <w:sz w:val="18"/>
          <w:szCs w:val="18"/>
        </w:rPr>
        <w:t xml:space="preserve"> </w:t>
      </w:r>
      <w:r w:rsidR="00016CB1" w:rsidRPr="00C76196">
        <w:rPr>
          <w:rFonts w:ascii="Franklin Gothic Book" w:hAnsi="Franklin Gothic Book" w:cstheme="minorHAnsi"/>
          <w:sz w:val="18"/>
          <w:szCs w:val="18"/>
          <w:highlight w:val="yellow"/>
        </w:rPr>
        <w:t>e prazo para implantação de 90 (noventa) dias</w:t>
      </w:r>
      <w:r w:rsidR="00016CB1" w:rsidRPr="00C76196">
        <w:rPr>
          <w:rFonts w:ascii="Franklin Gothic Book" w:hAnsi="Franklin Gothic Book" w:cstheme="minorHAnsi"/>
          <w:sz w:val="18"/>
          <w:szCs w:val="18"/>
        </w:rPr>
        <w:t xml:space="preserve"> </w:t>
      </w:r>
    </w:p>
    <w:p w14:paraId="312E027C" w14:textId="12EC5AA0" w:rsidR="00D45F36" w:rsidRPr="00250383" w:rsidRDefault="00D45F36" w:rsidP="001E4AD2">
      <w:pPr>
        <w:pStyle w:val="Sumrio1"/>
      </w:pPr>
    </w:p>
    <w:p w14:paraId="6B98099D" w14:textId="5F71D1E8" w:rsidR="00654E4B" w:rsidRPr="00250383" w:rsidRDefault="005E702C" w:rsidP="001E4AD2">
      <w:pPr>
        <w:pStyle w:val="Sumrio1"/>
      </w:pPr>
      <w:r w:rsidRPr="00250383">
        <w:t>8</w:t>
      </w:r>
      <w:r w:rsidR="00F906E2" w:rsidRPr="00250383">
        <w:t xml:space="preserve">. </w:t>
      </w:r>
      <w:r w:rsidR="00654E4B" w:rsidRPr="00250383">
        <w:t>conformidade legal</w:t>
      </w:r>
    </w:p>
    <w:p w14:paraId="50FC2DD7" w14:textId="77777777" w:rsidR="00654E4B" w:rsidRPr="00C76196" w:rsidRDefault="00654E4B" w:rsidP="001E4AD2">
      <w:pPr>
        <w:pStyle w:val="Sumrio1"/>
      </w:pPr>
    </w:p>
    <w:p w14:paraId="1D266892" w14:textId="77777777" w:rsidR="0093588E" w:rsidRPr="00C76196" w:rsidRDefault="0093588E" w:rsidP="00250383">
      <w:pPr>
        <w:pStyle w:val="PargrafodaLista"/>
        <w:numPr>
          <w:ilvl w:val="0"/>
          <w:numId w:val="33"/>
        </w:numPr>
        <w:tabs>
          <w:tab w:val="left" w:pos="567"/>
        </w:tabs>
        <w:spacing w:after="0" w:line="240" w:lineRule="atLeast"/>
        <w:ind w:left="0" w:firstLine="0"/>
        <w:jc w:val="both"/>
        <w:rPr>
          <w:rFonts w:ascii="Franklin Gothic Book" w:hAnsi="Franklin Gothic Book" w:cstheme="minorHAnsi"/>
          <w:sz w:val="18"/>
          <w:szCs w:val="18"/>
        </w:rPr>
      </w:pPr>
      <w:r w:rsidRPr="00C76196">
        <w:rPr>
          <w:rFonts w:ascii="Franklin Gothic Book" w:hAnsi="Franklin Gothic Book" w:cstheme="minorHAnsi"/>
          <w:sz w:val="18"/>
          <w:szCs w:val="18"/>
        </w:rPr>
        <w:t>A PROPONENTE deve cumprir todas as leis, estatutos, portarias, ordens, regulamentos e diretivas estabelecidas pelos governos Federal, Estadual ou Municipal, que sejam vinculativos e aplicáveis ao escopo contratado e que estejam vigentes na data de assinatura do Contrato. A aplicação de alterações às referidas exigências governamentais, após esta data, deverá ser avaliada e negociada pelas Partes.</w:t>
      </w:r>
    </w:p>
    <w:p w14:paraId="65865D86" w14:textId="77777777" w:rsidR="0093588E" w:rsidRPr="00C76196" w:rsidRDefault="0093588E" w:rsidP="00250383">
      <w:pPr>
        <w:pStyle w:val="PargrafodaLista"/>
        <w:tabs>
          <w:tab w:val="left" w:pos="567"/>
        </w:tabs>
        <w:spacing w:after="0" w:line="240" w:lineRule="atLeast"/>
        <w:ind w:left="0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6EBED3E0" w14:textId="77777777" w:rsidR="0093588E" w:rsidRPr="00C76196" w:rsidRDefault="0093588E" w:rsidP="00250383">
      <w:pPr>
        <w:pStyle w:val="PargrafodaLista"/>
        <w:numPr>
          <w:ilvl w:val="0"/>
          <w:numId w:val="33"/>
        </w:numPr>
        <w:tabs>
          <w:tab w:val="left" w:pos="567"/>
        </w:tabs>
        <w:spacing w:after="0" w:line="240" w:lineRule="atLeast"/>
        <w:ind w:left="0" w:firstLine="0"/>
        <w:jc w:val="both"/>
        <w:rPr>
          <w:rFonts w:ascii="Franklin Gothic Book" w:hAnsi="Franklin Gothic Book" w:cstheme="minorHAnsi"/>
          <w:b/>
          <w:bCs/>
          <w:sz w:val="18"/>
          <w:szCs w:val="18"/>
        </w:rPr>
      </w:pPr>
      <w:r w:rsidRPr="00C76196">
        <w:rPr>
          <w:rFonts w:ascii="Franklin Gothic Book" w:hAnsi="Franklin Gothic Book" w:cstheme="minorHAnsi"/>
          <w:sz w:val="18"/>
          <w:szCs w:val="18"/>
        </w:rPr>
        <w:t xml:space="preserve">A PROPONENTE deve ter estabelecimento registrado no país, </w:t>
      </w:r>
      <w:r w:rsidRPr="00C76196">
        <w:rPr>
          <w:rFonts w:ascii="Franklin Gothic Book" w:hAnsi="Franklin Gothic Book" w:cstheme="minorHAnsi"/>
          <w:b/>
          <w:bCs/>
          <w:sz w:val="18"/>
          <w:szCs w:val="18"/>
        </w:rPr>
        <w:t xml:space="preserve">comprovado mediante o envio do contrato social registrado no Brasil. </w:t>
      </w:r>
    </w:p>
    <w:p w14:paraId="29D33A01" w14:textId="77777777" w:rsidR="0093588E" w:rsidRPr="00C76196" w:rsidRDefault="0093588E" w:rsidP="00250383">
      <w:pPr>
        <w:tabs>
          <w:tab w:val="left" w:pos="567"/>
        </w:tabs>
        <w:spacing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2764F522" w14:textId="77777777" w:rsidR="0093588E" w:rsidRPr="00C76196" w:rsidRDefault="0093588E" w:rsidP="00250383">
      <w:pPr>
        <w:pStyle w:val="PargrafodaLista"/>
        <w:numPr>
          <w:ilvl w:val="0"/>
          <w:numId w:val="33"/>
        </w:numPr>
        <w:tabs>
          <w:tab w:val="left" w:pos="567"/>
        </w:tabs>
        <w:spacing w:after="0" w:line="240" w:lineRule="atLeast"/>
        <w:ind w:left="0" w:firstLine="0"/>
        <w:jc w:val="both"/>
        <w:rPr>
          <w:rFonts w:ascii="Franklin Gothic Book" w:hAnsi="Franklin Gothic Book" w:cstheme="minorHAnsi"/>
          <w:sz w:val="18"/>
          <w:szCs w:val="18"/>
        </w:rPr>
      </w:pPr>
      <w:r w:rsidRPr="00C76196">
        <w:rPr>
          <w:rFonts w:ascii="Franklin Gothic Book" w:hAnsi="Franklin Gothic Book" w:cstheme="minorHAnsi"/>
          <w:sz w:val="18"/>
          <w:szCs w:val="18"/>
        </w:rPr>
        <w:t xml:space="preserve">A PROPONENTE deve comprovar na proposta técnica que possuem inscrição na Classificação Nacional de Atividades Econômicas - CNAE compatível com seu objeto social, bem como que a contratação pretendida está compreendida no objeto social e no CNAE da PROPONENTE, mediante o envio do contrato social e do respectivo CNPJ e da indicação do CNAE entendido pela Proponente como adequado. </w:t>
      </w:r>
      <w:r w:rsidRPr="00C76196">
        <w:rPr>
          <w:rFonts w:ascii="Franklin Gothic Book" w:hAnsi="Franklin Gothic Book" w:cstheme="minorHAnsi"/>
          <w:b/>
          <w:bCs/>
          <w:sz w:val="18"/>
          <w:szCs w:val="18"/>
        </w:rPr>
        <w:t>Referida comprovação deve ser feita por meio de cópias de registros, documentos e comprovantes relacionados à classificação de atividades, de forma clara, precisa e objetiva</w:t>
      </w:r>
      <w:r w:rsidRPr="00C76196">
        <w:rPr>
          <w:rFonts w:ascii="Franklin Gothic Book" w:hAnsi="Franklin Gothic Book" w:cstheme="minorHAnsi"/>
          <w:sz w:val="18"/>
          <w:szCs w:val="18"/>
        </w:rPr>
        <w:t>. Qualquer falsificação, imprecisão ou omissão nas informações fornecidas pela PROPONENTE constituirá motivo para desclassificação da PROPONENTE ou, se verificada posteriormente, violação contratual, medidas judiciais e eventuais perdas e danos.</w:t>
      </w:r>
    </w:p>
    <w:p w14:paraId="671CD8BD" w14:textId="77777777" w:rsidR="0093588E" w:rsidRPr="00C76196" w:rsidRDefault="0093588E" w:rsidP="00250383">
      <w:pPr>
        <w:pStyle w:val="PargrafodaLista"/>
        <w:tabs>
          <w:tab w:val="left" w:pos="567"/>
        </w:tabs>
        <w:spacing w:after="0" w:line="240" w:lineRule="atLeast"/>
        <w:ind w:left="0"/>
        <w:jc w:val="both"/>
        <w:rPr>
          <w:rFonts w:ascii="Franklin Gothic Book" w:eastAsia="Times New Roman" w:hAnsi="Franklin Gothic Book" w:cstheme="minorHAnsi"/>
          <w:sz w:val="18"/>
          <w:szCs w:val="18"/>
          <w:lang w:eastAsia="pt-BR"/>
        </w:rPr>
      </w:pPr>
    </w:p>
    <w:p w14:paraId="58B3BE20" w14:textId="77777777" w:rsidR="0093588E" w:rsidRPr="00C76196" w:rsidRDefault="0093588E" w:rsidP="00250383">
      <w:pPr>
        <w:pStyle w:val="PargrafodaLista"/>
        <w:numPr>
          <w:ilvl w:val="0"/>
          <w:numId w:val="33"/>
        </w:numPr>
        <w:tabs>
          <w:tab w:val="left" w:pos="567"/>
        </w:tabs>
        <w:spacing w:after="0" w:line="240" w:lineRule="atLeast"/>
        <w:ind w:left="0" w:firstLine="0"/>
        <w:jc w:val="both"/>
        <w:rPr>
          <w:rFonts w:ascii="Franklin Gothic Book" w:hAnsi="Franklin Gothic Book" w:cstheme="minorHAnsi"/>
          <w:sz w:val="18"/>
          <w:szCs w:val="18"/>
        </w:rPr>
      </w:pPr>
      <w:r w:rsidRPr="00C76196">
        <w:rPr>
          <w:rFonts w:ascii="Franklin Gothic Book" w:hAnsi="Franklin Gothic Book" w:cstheme="minorHAnsi"/>
          <w:sz w:val="18"/>
          <w:szCs w:val="18"/>
        </w:rPr>
        <w:t>Objetivando garantir a integridade e imparcialidade dos processos de compras, bem como a ausência de conflitos de interesse, a EAF informa que, é incompatível com a contratação pretendida a participação na presente concorrência de PROPONENTES adjudicadas pela EAF em processos anteriores que, por algum motivo, sejam conflitantes em relação ao presente Processo. A PROPONENTE reconhece que qualquer violação ao exposto poderá resultar em desclassificação da PROPONENTE ou, se verificada posteriormente, violação contratual, medidas judiciais e eventuais perdas e danos.</w:t>
      </w:r>
    </w:p>
    <w:p w14:paraId="0291A7F2" w14:textId="77777777" w:rsidR="0093588E" w:rsidRPr="00C76196" w:rsidRDefault="0093588E" w:rsidP="00250383">
      <w:pPr>
        <w:pStyle w:val="PargrafodaLista"/>
        <w:tabs>
          <w:tab w:val="left" w:pos="567"/>
        </w:tabs>
        <w:spacing w:after="0" w:line="240" w:lineRule="atLeast"/>
        <w:ind w:left="0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28E4ABFB" w14:textId="77777777" w:rsidR="0093588E" w:rsidRPr="00C76196" w:rsidRDefault="0093588E" w:rsidP="00250383">
      <w:pPr>
        <w:pStyle w:val="PargrafodaLista"/>
        <w:numPr>
          <w:ilvl w:val="0"/>
          <w:numId w:val="33"/>
        </w:numPr>
        <w:tabs>
          <w:tab w:val="left" w:pos="567"/>
        </w:tabs>
        <w:spacing w:after="0" w:line="240" w:lineRule="atLeast"/>
        <w:ind w:left="0" w:firstLine="0"/>
        <w:jc w:val="both"/>
        <w:rPr>
          <w:rFonts w:ascii="Franklin Gothic Book" w:hAnsi="Franklin Gothic Book" w:cstheme="minorHAnsi"/>
          <w:sz w:val="18"/>
          <w:szCs w:val="18"/>
        </w:rPr>
      </w:pPr>
      <w:r w:rsidRPr="00C76196">
        <w:rPr>
          <w:rFonts w:ascii="Franklin Gothic Book" w:hAnsi="Franklin Gothic Book" w:cstheme="minorHAnsi"/>
          <w:sz w:val="18"/>
          <w:szCs w:val="18"/>
        </w:rPr>
        <w:t xml:space="preserve">A PROPONENTE deve comprovar na proposta técnica estar regular com o Fisco Federal, Estadual e Municipal, </w:t>
      </w:r>
      <w:r w:rsidRPr="00C76196">
        <w:rPr>
          <w:rFonts w:ascii="Franklin Gothic Book" w:hAnsi="Franklin Gothic Book" w:cstheme="minorHAnsi"/>
          <w:b/>
          <w:bCs/>
          <w:sz w:val="18"/>
          <w:szCs w:val="18"/>
        </w:rPr>
        <w:t>mediante o envio das Certidões dos respectivos órgãos</w:t>
      </w:r>
      <w:r w:rsidRPr="00C76196">
        <w:rPr>
          <w:rFonts w:ascii="Franklin Gothic Book" w:hAnsi="Franklin Gothic Book" w:cstheme="minorHAnsi"/>
          <w:sz w:val="18"/>
          <w:szCs w:val="18"/>
        </w:rPr>
        <w:t>.</w:t>
      </w:r>
    </w:p>
    <w:p w14:paraId="67A69772" w14:textId="77777777" w:rsidR="0093588E" w:rsidRPr="00C76196" w:rsidRDefault="0093588E" w:rsidP="00250383">
      <w:pPr>
        <w:pStyle w:val="PargrafodaLista"/>
        <w:tabs>
          <w:tab w:val="left" w:pos="567"/>
        </w:tabs>
        <w:spacing w:after="0" w:line="240" w:lineRule="atLeast"/>
        <w:ind w:left="0"/>
        <w:rPr>
          <w:rFonts w:ascii="Franklin Gothic Book" w:eastAsia="Arial" w:hAnsi="Franklin Gothic Book" w:cstheme="minorHAnsi"/>
          <w:sz w:val="18"/>
          <w:szCs w:val="18"/>
        </w:rPr>
      </w:pPr>
    </w:p>
    <w:p w14:paraId="7D0CEA65" w14:textId="6F5CBB1B" w:rsidR="0093588E" w:rsidRPr="00C76196" w:rsidRDefault="0093588E" w:rsidP="00250383">
      <w:pPr>
        <w:pStyle w:val="PargrafodaLista"/>
        <w:numPr>
          <w:ilvl w:val="0"/>
          <w:numId w:val="33"/>
        </w:numPr>
        <w:tabs>
          <w:tab w:val="left" w:pos="567"/>
        </w:tabs>
        <w:spacing w:after="0" w:line="240" w:lineRule="atLeast"/>
        <w:ind w:left="0" w:firstLine="0"/>
        <w:jc w:val="both"/>
        <w:rPr>
          <w:rFonts w:ascii="Franklin Gothic Book" w:hAnsi="Franklin Gothic Book" w:cstheme="minorHAnsi"/>
          <w:b/>
          <w:bCs/>
          <w:sz w:val="18"/>
          <w:szCs w:val="18"/>
        </w:rPr>
      </w:pPr>
      <w:r w:rsidRPr="00C76196">
        <w:rPr>
          <w:rFonts w:ascii="Franklin Gothic Book" w:hAnsi="Franklin Gothic Book" w:cstheme="minorHAnsi"/>
          <w:sz w:val="18"/>
          <w:szCs w:val="18"/>
        </w:rPr>
        <w:t xml:space="preserve">A comprovação do atendimento dos itens “b”, c” e “e” deverá ser feita de forma documental e a comprovação dos itens “a” e “d” de maneira declaratória, </w:t>
      </w:r>
      <w:r w:rsidRPr="00C76196">
        <w:rPr>
          <w:rFonts w:ascii="Franklin Gothic Book" w:hAnsi="Franklin Gothic Book" w:cstheme="minorHAnsi"/>
          <w:b/>
          <w:bCs/>
          <w:sz w:val="18"/>
          <w:szCs w:val="18"/>
        </w:rPr>
        <w:t>em arquivo específico denominado “conformidade legal”.</w:t>
      </w:r>
    </w:p>
    <w:p w14:paraId="738919CD" w14:textId="77777777" w:rsidR="0093588E" w:rsidRPr="00C76196" w:rsidRDefault="0093588E" w:rsidP="00250383">
      <w:pPr>
        <w:pStyle w:val="PargrafodaLista"/>
        <w:tabs>
          <w:tab w:val="left" w:pos="567"/>
        </w:tabs>
        <w:spacing w:after="0" w:line="240" w:lineRule="atLeast"/>
        <w:ind w:left="0"/>
        <w:rPr>
          <w:rFonts w:ascii="Franklin Gothic Book" w:eastAsia="Arial" w:hAnsi="Franklin Gothic Book" w:cstheme="minorHAnsi"/>
          <w:sz w:val="18"/>
          <w:szCs w:val="18"/>
        </w:rPr>
      </w:pPr>
    </w:p>
    <w:p w14:paraId="6DAFCA13" w14:textId="77777777" w:rsidR="0093588E" w:rsidRPr="00C76196" w:rsidRDefault="0093588E" w:rsidP="00250383">
      <w:pPr>
        <w:pStyle w:val="PargrafodaLista"/>
        <w:numPr>
          <w:ilvl w:val="0"/>
          <w:numId w:val="33"/>
        </w:numPr>
        <w:tabs>
          <w:tab w:val="left" w:pos="567"/>
        </w:tabs>
        <w:spacing w:after="0" w:line="240" w:lineRule="atLeast"/>
        <w:ind w:left="0" w:firstLine="0"/>
        <w:jc w:val="both"/>
        <w:rPr>
          <w:rFonts w:ascii="Franklin Gothic Book" w:hAnsi="Franklin Gothic Book" w:cstheme="minorHAnsi"/>
          <w:sz w:val="18"/>
          <w:szCs w:val="18"/>
        </w:rPr>
      </w:pPr>
      <w:r w:rsidRPr="00C76196">
        <w:rPr>
          <w:rFonts w:ascii="Franklin Gothic Book" w:hAnsi="Franklin Gothic Book" w:cstheme="minorHAnsi"/>
          <w:sz w:val="18"/>
          <w:szCs w:val="18"/>
        </w:rPr>
        <w:t>Os itens acima são eliminatórios e definirão o prosseguimento da PROPONENTE no processo em questão.</w:t>
      </w:r>
    </w:p>
    <w:p w14:paraId="7987EA60" w14:textId="77777777" w:rsidR="00654E4B" w:rsidRPr="00C76196" w:rsidRDefault="00654E4B" w:rsidP="001E4AD2">
      <w:pPr>
        <w:pStyle w:val="Sumrio1"/>
      </w:pPr>
    </w:p>
    <w:p w14:paraId="7213B268" w14:textId="755C0055" w:rsidR="00612D75" w:rsidRPr="00C76196" w:rsidRDefault="005E702C" w:rsidP="001E4AD2">
      <w:pPr>
        <w:pStyle w:val="Sumrio1"/>
      </w:pPr>
      <w:r w:rsidRPr="00C76196">
        <w:t>9</w:t>
      </w:r>
      <w:r w:rsidR="00612D75" w:rsidRPr="00C76196">
        <w:t>. INFORMAÇÕES GERAIS</w:t>
      </w:r>
    </w:p>
    <w:p w14:paraId="37F671BE" w14:textId="77777777" w:rsidR="00250383" w:rsidRPr="00C76196" w:rsidRDefault="00250383" w:rsidP="00250383"/>
    <w:p w14:paraId="78B022D5" w14:textId="77777777" w:rsidR="00612D75" w:rsidRPr="00C76196" w:rsidRDefault="00612D75" w:rsidP="00250383">
      <w:pPr>
        <w:pStyle w:val="PargrafodaLista"/>
        <w:numPr>
          <w:ilvl w:val="1"/>
          <w:numId w:val="8"/>
        </w:numPr>
        <w:tabs>
          <w:tab w:val="left" w:pos="567"/>
        </w:tabs>
        <w:spacing w:after="0" w:line="240" w:lineRule="atLeast"/>
        <w:ind w:left="0" w:firstLine="0"/>
        <w:jc w:val="both"/>
        <w:rPr>
          <w:rFonts w:ascii="Franklin Gothic Book" w:hAnsi="Franklin Gothic Book" w:cstheme="minorHAnsi"/>
          <w:sz w:val="18"/>
          <w:szCs w:val="18"/>
        </w:rPr>
      </w:pPr>
      <w:r w:rsidRPr="00C76196">
        <w:rPr>
          <w:rFonts w:ascii="Franklin Gothic Book" w:hAnsi="Franklin Gothic Book" w:cstheme="minorHAnsi"/>
          <w:sz w:val="18"/>
          <w:szCs w:val="18"/>
        </w:rPr>
        <w:t>Todo e qualquer eventual custo relacionado ao desenvolvimento desta RFP será de inteira responsabilidade da Proponente, não tendo a EAF responsabilidade sobre estes custos e/ou outros dele decorrentes, direta ou indiretamente.</w:t>
      </w:r>
    </w:p>
    <w:p w14:paraId="18354AAE" w14:textId="77777777" w:rsidR="00612D75" w:rsidRPr="00C76196" w:rsidRDefault="00612D75" w:rsidP="00250383">
      <w:pPr>
        <w:pStyle w:val="PargrafodaLista"/>
        <w:tabs>
          <w:tab w:val="left" w:pos="567"/>
        </w:tabs>
        <w:spacing w:after="0" w:line="240" w:lineRule="atLeast"/>
        <w:ind w:left="0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4F7EAE15" w14:textId="77777777" w:rsidR="00612D75" w:rsidRPr="00C76196" w:rsidRDefault="00612D75" w:rsidP="00250383">
      <w:pPr>
        <w:pStyle w:val="PargrafodaLista"/>
        <w:numPr>
          <w:ilvl w:val="1"/>
          <w:numId w:val="8"/>
        </w:numPr>
        <w:tabs>
          <w:tab w:val="left" w:pos="567"/>
        </w:tabs>
        <w:spacing w:after="0" w:line="240" w:lineRule="atLeast"/>
        <w:ind w:left="0" w:firstLine="0"/>
        <w:jc w:val="both"/>
        <w:rPr>
          <w:rFonts w:ascii="Franklin Gothic Book" w:hAnsi="Franklin Gothic Book" w:cstheme="minorHAnsi"/>
          <w:sz w:val="18"/>
          <w:szCs w:val="18"/>
        </w:rPr>
      </w:pPr>
      <w:r w:rsidRPr="00C76196">
        <w:rPr>
          <w:rFonts w:ascii="Franklin Gothic Book" w:hAnsi="Franklin Gothic Book" w:cstheme="minorHAnsi"/>
          <w:sz w:val="18"/>
          <w:szCs w:val="18"/>
        </w:rPr>
        <w:t>A EAF não se obriga a contratar o objeto da presente RFP podendo desistir da contratação a qualquer momento sem qualquer justificativa.</w:t>
      </w:r>
    </w:p>
    <w:p w14:paraId="49E9304C" w14:textId="77777777" w:rsidR="00612D75" w:rsidRPr="00C76196" w:rsidRDefault="00612D75" w:rsidP="00250383">
      <w:pPr>
        <w:pStyle w:val="PargrafodaLista"/>
        <w:tabs>
          <w:tab w:val="left" w:pos="567"/>
        </w:tabs>
        <w:spacing w:after="0" w:line="240" w:lineRule="atLeast"/>
        <w:ind w:left="0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11EEB731" w14:textId="77777777" w:rsidR="00612D75" w:rsidRPr="00C76196" w:rsidRDefault="00612D75" w:rsidP="00250383">
      <w:pPr>
        <w:pStyle w:val="PargrafodaLista"/>
        <w:numPr>
          <w:ilvl w:val="1"/>
          <w:numId w:val="8"/>
        </w:numPr>
        <w:tabs>
          <w:tab w:val="left" w:pos="567"/>
        </w:tabs>
        <w:spacing w:after="0" w:line="240" w:lineRule="atLeast"/>
        <w:ind w:left="0" w:firstLine="0"/>
        <w:jc w:val="both"/>
        <w:rPr>
          <w:rFonts w:ascii="Franklin Gothic Book" w:hAnsi="Franklin Gothic Book" w:cstheme="minorHAnsi"/>
          <w:sz w:val="18"/>
          <w:szCs w:val="18"/>
        </w:rPr>
      </w:pPr>
      <w:r w:rsidRPr="00C76196">
        <w:rPr>
          <w:rFonts w:ascii="Franklin Gothic Book" w:hAnsi="Franklin Gothic Book" w:cstheme="minorHAnsi"/>
          <w:sz w:val="18"/>
          <w:szCs w:val="18"/>
        </w:rPr>
        <w:t>A EAF se reserva ao direito de modificar as condições gerais descritas nesta RFP, nos eventuais documentos futuros de RFP e Contrato, entre outros</w:t>
      </w:r>
    </w:p>
    <w:p w14:paraId="0DF695A4" w14:textId="77777777" w:rsidR="00612D75" w:rsidRPr="00C76196" w:rsidRDefault="00612D75" w:rsidP="00250383">
      <w:pPr>
        <w:pStyle w:val="PargrafodaLista"/>
        <w:tabs>
          <w:tab w:val="left" w:pos="567"/>
        </w:tabs>
        <w:spacing w:after="0" w:line="240" w:lineRule="atLeast"/>
        <w:ind w:left="0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47D768F4" w14:textId="77777777" w:rsidR="00612D75" w:rsidRPr="00C76196" w:rsidRDefault="00612D75" w:rsidP="00250383">
      <w:pPr>
        <w:pStyle w:val="PargrafodaLista"/>
        <w:numPr>
          <w:ilvl w:val="1"/>
          <w:numId w:val="8"/>
        </w:numPr>
        <w:tabs>
          <w:tab w:val="left" w:pos="567"/>
        </w:tabs>
        <w:spacing w:after="0" w:line="240" w:lineRule="atLeast"/>
        <w:ind w:left="0" w:firstLine="0"/>
        <w:jc w:val="both"/>
        <w:rPr>
          <w:rFonts w:ascii="Franklin Gothic Book" w:hAnsi="Franklin Gothic Book" w:cstheme="minorHAnsi"/>
          <w:sz w:val="18"/>
          <w:szCs w:val="18"/>
        </w:rPr>
      </w:pPr>
      <w:r w:rsidRPr="00C76196">
        <w:rPr>
          <w:rFonts w:ascii="Franklin Gothic Book" w:hAnsi="Franklin Gothic Book" w:cstheme="minorHAnsi"/>
          <w:sz w:val="18"/>
          <w:szCs w:val="18"/>
        </w:rPr>
        <w:t>A EAF poderá, a qualquer momento e por qualquer motivo,</w:t>
      </w:r>
      <w:r w:rsidRPr="00C76196">
        <w:rPr>
          <w:rFonts w:ascii="Franklin Gothic Book" w:hAnsi="Franklin Gothic Book" w:cstheme="minorHAnsi"/>
          <w:strike/>
          <w:sz w:val="18"/>
          <w:szCs w:val="18"/>
        </w:rPr>
        <w:t xml:space="preserve"> </w:t>
      </w:r>
      <w:r w:rsidRPr="00C76196">
        <w:rPr>
          <w:rFonts w:ascii="Franklin Gothic Book" w:hAnsi="Franklin Gothic Book" w:cstheme="minorHAnsi"/>
          <w:sz w:val="18"/>
          <w:szCs w:val="18"/>
        </w:rPr>
        <w:t>suspender, interromper, invalidar, encerrar ou revogar a RFP, sem que caiba aos Proponentes indenização e/ou ressarcimento de qualquer espécie e a qualquer título.</w:t>
      </w:r>
    </w:p>
    <w:p w14:paraId="2DE23135" w14:textId="77777777" w:rsidR="00612D75" w:rsidRPr="00C76196" w:rsidRDefault="00612D75" w:rsidP="00250383">
      <w:pPr>
        <w:pStyle w:val="PargrafodaLista"/>
        <w:tabs>
          <w:tab w:val="left" w:pos="567"/>
        </w:tabs>
        <w:spacing w:after="0" w:line="240" w:lineRule="atLeast"/>
        <w:ind w:left="0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59868C8E" w14:textId="77777777" w:rsidR="00612D75" w:rsidRPr="00C76196" w:rsidRDefault="00612D75" w:rsidP="00250383">
      <w:pPr>
        <w:pStyle w:val="PargrafodaLista"/>
        <w:numPr>
          <w:ilvl w:val="1"/>
          <w:numId w:val="8"/>
        </w:numPr>
        <w:tabs>
          <w:tab w:val="left" w:pos="567"/>
        </w:tabs>
        <w:spacing w:after="0" w:line="240" w:lineRule="atLeast"/>
        <w:ind w:left="0" w:firstLine="0"/>
        <w:jc w:val="both"/>
        <w:rPr>
          <w:rFonts w:ascii="Franklin Gothic Book" w:hAnsi="Franklin Gothic Book" w:cstheme="minorHAnsi"/>
          <w:sz w:val="18"/>
          <w:szCs w:val="18"/>
        </w:rPr>
      </w:pPr>
      <w:r w:rsidRPr="00C76196">
        <w:rPr>
          <w:rFonts w:ascii="Franklin Gothic Book" w:hAnsi="Franklin Gothic Book" w:cstheme="minorHAnsi"/>
          <w:sz w:val="18"/>
          <w:szCs w:val="18"/>
        </w:rPr>
        <w:t>Será permitida a contratação de terceiros para a prestação dos serviços objeto da RFP, mediante autorização prévia da Contratante, porém a obrigação e responsabilidade pelos prazos e qualidade do serviço prestado será sempre da parte da Contratada, que deverá garantir que qualquer terceiro siga todas as regras determinadas pelas partes, observadas todas as disposições contratuais.</w:t>
      </w:r>
    </w:p>
    <w:p w14:paraId="19CAF64F" w14:textId="77777777" w:rsidR="00612D75" w:rsidRPr="00C76196" w:rsidRDefault="00612D75" w:rsidP="00250383">
      <w:pPr>
        <w:pStyle w:val="PargrafodaLista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1A57FC8F" w14:textId="71595337" w:rsidR="00612D75" w:rsidRPr="00C76196" w:rsidRDefault="00612D75" w:rsidP="00250383">
      <w:pPr>
        <w:pStyle w:val="PargrafodaLista"/>
        <w:spacing w:after="0" w:line="240" w:lineRule="atLeast"/>
        <w:ind w:left="0"/>
        <w:jc w:val="both"/>
        <w:rPr>
          <w:rFonts w:ascii="Franklin Gothic Book" w:hAnsi="Franklin Gothic Book" w:cstheme="minorHAnsi"/>
          <w:sz w:val="18"/>
          <w:szCs w:val="18"/>
        </w:rPr>
      </w:pPr>
      <w:r w:rsidRPr="00C76196">
        <w:rPr>
          <w:rFonts w:ascii="Franklin Gothic Book" w:hAnsi="Franklin Gothic Book" w:cstheme="minorHAnsi"/>
          <w:sz w:val="18"/>
          <w:szCs w:val="18"/>
        </w:rPr>
        <w:t>Caso a Proponente tenha conhecimento de eventual conflito de interesses, deverá reportar na respectiva proposta (para avalição pela área de Compliance da EAF antes da contratação) ou declinar da presente RFP</w:t>
      </w:r>
    </w:p>
    <w:p w14:paraId="3C80B4D8" w14:textId="77777777" w:rsidR="00612D75" w:rsidRPr="00C76196" w:rsidRDefault="00612D75" w:rsidP="00250383">
      <w:pPr>
        <w:pStyle w:val="PargrafodaLista"/>
        <w:spacing w:after="0"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30A69378" w14:textId="0ADA56A6" w:rsidR="00612D75" w:rsidRPr="00C76196" w:rsidRDefault="00612D75" w:rsidP="00250383">
      <w:pPr>
        <w:pStyle w:val="PargrafodaLista"/>
        <w:spacing w:after="0" w:line="240" w:lineRule="atLeast"/>
        <w:ind w:left="0"/>
        <w:jc w:val="both"/>
        <w:rPr>
          <w:rFonts w:ascii="Franklin Gothic Book" w:hAnsi="Franklin Gothic Book" w:cstheme="minorHAnsi"/>
          <w:sz w:val="18"/>
          <w:szCs w:val="18"/>
        </w:rPr>
      </w:pPr>
      <w:r w:rsidRPr="00C76196">
        <w:rPr>
          <w:rFonts w:ascii="Franklin Gothic Book" w:hAnsi="Franklin Gothic Book" w:cstheme="minorHAnsi"/>
          <w:sz w:val="18"/>
          <w:szCs w:val="18"/>
        </w:rPr>
        <w:t>Ao participar da RFP, o(a) Proponente declara estar ciente de que:</w:t>
      </w:r>
    </w:p>
    <w:p w14:paraId="017423A3" w14:textId="58262A15" w:rsidR="00612D75" w:rsidRPr="00C76196" w:rsidRDefault="00612D75" w:rsidP="00250383">
      <w:pPr>
        <w:pStyle w:val="PargrafodaLista"/>
        <w:spacing w:after="0" w:line="240" w:lineRule="atLeast"/>
        <w:ind w:left="0"/>
        <w:jc w:val="both"/>
        <w:rPr>
          <w:rFonts w:ascii="Franklin Gothic Book" w:hAnsi="Franklin Gothic Book" w:cstheme="minorHAnsi"/>
          <w:sz w:val="18"/>
          <w:szCs w:val="18"/>
        </w:rPr>
      </w:pPr>
      <w:r w:rsidRPr="00C76196">
        <w:rPr>
          <w:rFonts w:ascii="Franklin Gothic Book" w:hAnsi="Franklin Gothic Book" w:cstheme="minorHAnsi"/>
          <w:sz w:val="18"/>
          <w:szCs w:val="18"/>
        </w:rPr>
        <w:t xml:space="preserve">a) </w:t>
      </w:r>
      <w:r w:rsidRPr="00C76196">
        <w:rPr>
          <w:rFonts w:ascii="Franklin Gothic Book" w:hAnsi="Franklin Gothic Book" w:cstheme="minorHAnsi"/>
          <w:b/>
          <w:bCs/>
          <w:sz w:val="18"/>
          <w:szCs w:val="18"/>
        </w:rPr>
        <w:t>está de acordo com todos os termos e anexos da presente RFP, inclusive, mas sem se limitar aos termos da minuta do contrato</w:t>
      </w:r>
      <w:r w:rsidRPr="00C76196">
        <w:rPr>
          <w:rFonts w:ascii="Franklin Gothic Book" w:hAnsi="Franklin Gothic Book" w:cstheme="minorHAnsi"/>
          <w:sz w:val="18"/>
          <w:szCs w:val="18"/>
        </w:rPr>
        <w:t>;</w:t>
      </w:r>
    </w:p>
    <w:p w14:paraId="5F87CACD" w14:textId="77777777" w:rsidR="00612D75" w:rsidRPr="00C76196" w:rsidRDefault="00612D75" w:rsidP="00250383">
      <w:pPr>
        <w:pStyle w:val="PargrafodaLista"/>
        <w:spacing w:after="0" w:line="240" w:lineRule="atLeast"/>
        <w:ind w:left="0"/>
        <w:jc w:val="both"/>
        <w:rPr>
          <w:rFonts w:ascii="Franklin Gothic Book" w:hAnsi="Franklin Gothic Book" w:cstheme="minorHAnsi"/>
          <w:sz w:val="18"/>
          <w:szCs w:val="18"/>
        </w:rPr>
      </w:pPr>
      <w:r w:rsidRPr="00C76196">
        <w:rPr>
          <w:rFonts w:ascii="Franklin Gothic Book" w:hAnsi="Franklin Gothic Book" w:cstheme="minorHAnsi"/>
          <w:sz w:val="18"/>
          <w:szCs w:val="18"/>
        </w:rPr>
        <w:t>b) não possui direito adquirido à contratação, sendo facultado à EAF o exercício da prerrogativa de suspender, interromper, invalidar ou revogar a RFP;</w:t>
      </w:r>
    </w:p>
    <w:p w14:paraId="777C0937" w14:textId="77777777" w:rsidR="00612D75" w:rsidRPr="00C76196" w:rsidRDefault="00612D75" w:rsidP="00250383">
      <w:pPr>
        <w:pStyle w:val="PargrafodaLista"/>
        <w:spacing w:after="0" w:line="240" w:lineRule="atLeast"/>
        <w:ind w:left="0"/>
        <w:jc w:val="both"/>
        <w:rPr>
          <w:rFonts w:ascii="Franklin Gothic Book" w:hAnsi="Franklin Gothic Book" w:cstheme="minorHAnsi"/>
          <w:sz w:val="18"/>
          <w:szCs w:val="18"/>
        </w:rPr>
      </w:pPr>
      <w:r w:rsidRPr="00C76196">
        <w:rPr>
          <w:rFonts w:ascii="Franklin Gothic Book" w:hAnsi="Franklin Gothic Book" w:cstheme="minorHAnsi"/>
          <w:sz w:val="18"/>
          <w:szCs w:val="18"/>
        </w:rPr>
        <w:t>c) ainda que apresente a melhor proposta, não possui direito adquirido à contratação;</w:t>
      </w:r>
    </w:p>
    <w:p w14:paraId="6C7A7A1D" w14:textId="77777777" w:rsidR="00612D75" w:rsidRPr="00C76196" w:rsidRDefault="00612D75" w:rsidP="00250383">
      <w:pPr>
        <w:pStyle w:val="PargrafodaLista"/>
        <w:spacing w:after="0" w:line="240" w:lineRule="atLeast"/>
        <w:ind w:left="0"/>
        <w:jc w:val="both"/>
        <w:rPr>
          <w:rFonts w:ascii="Franklin Gothic Book" w:hAnsi="Franklin Gothic Book" w:cstheme="minorHAnsi"/>
          <w:sz w:val="18"/>
          <w:szCs w:val="18"/>
        </w:rPr>
      </w:pPr>
      <w:r w:rsidRPr="00C76196">
        <w:rPr>
          <w:rFonts w:ascii="Franklin Gothic Book" w:hAnsi="Franklin Gothic Book" w:cstheme="minorHAnsi"/>
          <w:sz w:val="18"/>
          <w:szCs w:val="18"/>
        </w:rPr>
        <w:t>d) não há qualquer conflito de interesse na sua participação à presente concorrência;</w:t>
      </w:r>
    </w:p>
    <w:p w14:paraId="31ABA38C" w14:textId="77777777" w:rsidR="00612D75" w:rsidRPr="00C76196" w:rsidRDefault="00612D75" w:rsidP="00250383">
      <w:pPr>
        <w:pStyle w:val="PargrafodaLista"/>
        <w:spacing w:after="0" w:line="240" w:lineRule="atLeast"/>
        <w:ind w:left="0"/>
        <w:jc w:val="both"/>
        <w:rPr>
          <w:rFonts w:ascii="Franklin Gothic Book" w:hAnsi="Franklin Gothic Book" w:cstheme="minorHAnsi"/>
          <w:sz w:val="18"/>
          <w:szCs w:val="18"/>
        </w:rPr>
      </w:pPr>
      <w:r w:rsidRPr="00C76196">
        <w:rPr>
          <w:rFonts w:ascii="Franklin Gothic Book" w:hAnsi="Franklin Gothic Book" w:cstheme="minorHAnsi"/>
          <w:sz w:val="18"/>
          <w:szCs w:val="18"/>
        </w:rPr>
        <w:t>e) a inobservância de uma ou mais exigências aqui previstas, poderá ensejar sua desclassificação.</w:t>
      </w:r>
    </w:p>
    <w:p w14:paraId="20ADF2D3" w14:textId="77777777" w:rsidR="00612D75" w:rsidRPr="00C76196" w:rsidRDefault="00612D75" w:rsidP="00250383">
      <w:pPr>
        <w:pStyle w:val="PargrafodaLista"/>
        <w:spacing w:after="0" w:line="240" w:lineRule="atLeast"/>
        <w:ind w:left="0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4C494EA3" w14:textId="77777777" w:rsidR="00612D75" w:rsidRPr="00C76196" w:rsidRDefault="00612D75" w:rsidP="00250383">
      <w:pPr>
        <w:tabs>
          <w:tab w:val="left" w:pos="567"/>
        </w:tabs>
        <w:spacing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C76196">
        <w:rPr>
          <w:rFonts w:ascii="Franklin Gothic Book" w:hAnsi="Franklin Gothic Book" w:cstheme="minorHAnsi"/>
          <w:sz w:val="18"/>
          <w:szCs w:val="18"/>
        </w:rPr>
        <w:t>A eventual adjudicação do objeto ao Proponente no presente processo de concorrência, tem função unicamente classificatória, que deve ser observada pela EAF, se optar pela celebração do contrato.</w:t>
      </w:r>
    </w:p>
    <w:p w14:paraId="335A8FB8" w14:textId="77777777" w:rsidR="00612D75" w:rsidRPr="00C76196" w:rsidRDefault="00612D75" w:rsidP="00250383">
      <w:pPr>
        <w:pStyle w:val="PargrafodaLista"/>
        <w:tabs>
          <w:tab w:val="left" w:pos="567"/>
        </w:tabs>
        <w:spacing w:after="0" w:line="240" w:lineRule="atLeast"/>
        <w:ind w:left="0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34484AC7" w14:textId="77777777" w:rsidR="00612D75" w:rsidRPr="00C76196" w:rsidRDefault="00612D75" w:rsidP="00250383">
      <w:pPr>
        <w:pStyle w:val="PargrafodaLista"/>
        <w:tabs>
          <w:tab w:val="left" w:pos="567"/>
        </w:tabs>
        <w:spacing w:after="0" w:line="240" w:lineRule="atLeast"/>
        <w:ind w:left="0"/>
        <w:jc w:val="both"/>
        <w:rPr>
          <w:rStyle w:val="ui-provider"/>
          <w:rFonts w:ascii="Franklin Gothic Book" w:hAnsi="Franklin Gothic Book" w:cstheme="minorHAnsi"/>
          <w:sz w:val="18"/>
          <w:szCs w:val="18"/>
        </w:rPr>
      </w:pPr>
      <w:r w:rsidRPr="00C76196">
        <w:rPr>
          <w:rFonts w:ascii="Franklin Gothic Book" w:hAnsi="Franklin Gothic Book" w:cstheme="minorHAnsi"/>
          <w:sz w:val="18"/>
          <w:szCs w:val="18"/>
        </w:rPr>
        <w:t xml:space="preserve">A assinatura do contrato está condicionada à adjudicação da Proponente, contudo, a adjudicação não lhe confere direito à efetiva contratação e, consequente, à assinatura do contrato, </w:t>
      </w:r>
      <w:r w:rsidRPr="00C76196">
        <w:rPr>
          <w:rStyle w:val="ui-provider"/>
          <w:rFonts w:ascii="Franklin Gothic Book" w:hAnsi="Franklin Gothic Book" w:cstheme="minorHAnsi"/>
          <w:sz w:val="18"/>
          <w:szCs w:val="18"/>
        </w:rPr>
        <w:t>podendo a EAF decidir pela revogação do processo/não celebração do contrato, por conveniência e oportunidade ou em decorrência de alterações nas políticas públicas relacionadas ao escopo do Edital nº 01/2021/ANATEL, sem que caiba ao adjudicado qualquer direito a indenização e/ou reclamação de qualquer natureza.</w:t>
      </w:r>
    </w:p>
    <w:p w14:paraId="461BDBB9" w14:textId="54699254" w:rsidR="00612D75" w:rsidRPr="00250383" w:rsidRDefault="00612D75" w:rsidP="00250383">
      <w:pPr>
        <w:spacing w:line="240" w:lineRule="atLeast"/>
        <w:rPr>
          <w:rFonts w:ascii="Franklin Gothic Book" w:hAnsi="Franklin Gothic Book" w:cstheme="minorHAnsi"/>
          <w:sz w:val="18"/>
          <w:szCs w:val="18"/>
        </w:rPr>
      </w:pPr>
    </w:p>
    <w:p w14:paraId="12B8952C" w14:textId="189D4D27" w:rsidR="00B42B36" w:rsidRDefault="00C76586" w:rsidP="001E4AD2">
      <w:pPr>
        <w:pStyle w:val="Sumrio1"/>
      </w:pPr>
      <w:r w:rsidRPr="00250383">
        <w:t>10</w:t>
      </w:r>
      <w:r w:rsidR="00B42B36" w:rsidRPr="00250383">
        <w:t>. PROPRIEDADE INTELECTUAL</w:t>
      </w:r>
    </w:p>
    <w:p w14:paraId="08A8C0EA" w14:textId="77777777" w:rsidR="00250383" w:rsidRPr="00250383" w:rsidRDefault="00250383" w:rsidP="00250383"/>
    <w:p w14:paraId="4E3F81AA" w14:textId="1AA1469C" w:rsidR="00B42B36" w:rsidRPr="00C76196" w:rsidRDefault="00B42B36" w:rsidP="00250383">
      <w:pPr>
        <w:widowControl w:val="0"/>
        <w:spacing w:line="240" w:lineRule="atLeast"/>
        <w:ind w:right="51"/>
        <w:jc w:val="both"/>
        <w:rPr>
          <w:rFonts w:ascii="Franklin Gothic Book" w:hAnsi="Franklin Gothic Book" w:cstheme="minorHAnsi"/>
          <w:sz w:val="18"/>
          <w:szCs w:val="18"/>
        </w:rPr>
      </w:pPr>
      <w:r w:rsidRPr="00C76196">
        <w:rPr>
          <w:rFonts w:ascii="Franklin Gothic Book" w:hAnsi="Franklin Gothic Book" w:cstheme="minorHAnsi"/>
          <w:sz w:val="18"/>
          <w:szCs w:val="18"/>
        </w:rPr>
        <w:t xml:space="preserve">A Proponente reconhece que a EAF é a titular exclusiva de todos os direitos de propriedade intelectual oriundos do objeto contratado, incluindo, mas sem limitação, os direitos autorais. Desta forma, a execução do objeto contratado não lhe confere quaisquer direitos sobre </w:t>
      </w:r>
      <w:proofErr w:type="gramStart"/>
      <w:r w:rsidRPr="00C76196">
        <w:rPr>
          <w:rFonts w:ascii="Franklin Gothic Book" w:hAnsi="Franklin Gothic Book" w:cstheme="minorHAnsi"/>
          <w:sz w:val="18"/>
          <w:szCs w:val="18"/>
        </w:rPr>
        <w:t>os mesmos</w:t>
      </w:r>
      <w:proofErr w:type="gramEnd"/>
      <w:r w:rsidRPr="00C76196">
        <w:rPr>
          <w:rFonts w:ascii="Franklin Gothic Book" w:hAnsi="Franklin Gothic Book" w:cstheme="minorHAnsi"/>
          <w:sz w:val="18"/>
          <w:szCs w:val="18"/>
        </w:rPr>
        <w:t>, uma vez que o objeto contratado pertence exclusivamente à EAF e apenas esta poderá dispor deste da forma que lhe convir.</w:t>
      </w:r>
    </w:p>
    <w:p w14:paraId="755E4370" w14:textId="77777777" w:rsidR="00B42B36" w:rsidRPr="00C76196" w:rsidRDefault="00B42B36" w:rsidP="00250383">
      <w:pPr>
        <w:widowControl w:val="0"/>
        <w:spacing w:line="240" w:lineRule="atLeast"/>
        <w:ind w:right="51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3C4E1EC4" w14:textId="381E903C" w:rsidR="00B42B36" w:rsidRPr="00C76196" w:rsidRDefault="00B42B36" w:rsidP="00250383">
      <w:pPr>
        <w:widowControl w:val="0"/>
        <w:spacing w:line="240" w:lineRule="atLeast"/>
        <w:ind w:right="51"/>
        <w:jc w:val="both"/>
        <w:rPr>
          <w:rFonts w:ascii="Franklin Gothic Book" w:hAnsi="Franklin Gothic Book" w:cstheme="minorHAnsi"/>
          <w:sz w:val="18"/>
          <w:szCs w:val="18"/>
        </w:rPr>
      </w:pPr>
      <w:r w:rsidRPr="00C76196">
        <w:rPr>
          <w:rFonts w:ascii="Franklin Gothic Book" w:hAnsi="Franklin Gothic Book" w:cstheme="minorHAnsi"/>
          <w:sz w:val="18"/>
          <w:szCs w:val="18"/>
        </w:rPr>
        <w:t>A Proponente expressamente cede e transfere, em favor da EAF, todo e qualquer direito relativo ou decorrente do objeto contratado, cabendo apenas à EAF utilizá-los ou cedê-los a terceiros, de acordo com a sua livre conveniência, sem a necessidade de qualquer pedido de aprovação ou pagamento adicional.</w:t>
      </w:r>
    </w:p>
    <w:p w14:paraId="1BFF2171" w14:textId="77777777" w:rsidR="00B42B36" w:rsidRPr="00C76196" w:rsidRDefault="00B42B36" w:rsidP="00250383">
      <w:pPr>
        <w:widowControl w:val="0"/>
        <w:spacing w:line="240" w:lineRule="atLeast"/>
        <w:ind w:right="51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25B2B688" w14:textId="0790252B" w:rsidR="00B42B36" w:rsidRPr="00C76196" w:rsidRDefault="00B42B36" w:rsidP="00250383">
      <w:pPr>
        <w:widowControl w:val="0"/>
        <w:spacing w:line="240" w:lineRule="atLeast"/>
        <w:ind w:right="51"/>
        <w:jc w:val="both"/>
        <w:rPr>
          <w:rFonts w:ascii="Franklin Gothic Book" w:hAnsi="Franklin Gothic Book" w:cstheme="minorHAnsi"/>
          <w:sz w:val="18"/>
          <w:szCs w:val="18"/>
        </w:rPr>
      </w:pPr>
      <w:r w:rsidRPr="00C76196">
        <w:rPr>
          <w:rFonts w:ascii="Franklin Gothic Book" w:hAnsi="Franklin Gothic Book" w:cstheme="minorHAnsi"/>
          <w:sz w:val="18"/>
          <w:szCs w:val="18"/>
        </w:rPr>
        <w:t>As Partes reconhecem e concordam que a EAF não transfere à Proponente qualquer direito de propriedade intelectual relativo ao objeto contratado anteriormente detidos por ela.</w:t>
      </w:r>
    </w:p>
    <w:p w14:paraId="54114803" w14:textId="77777777" w:rsidR="00B42B36" w:rsidRPr="00C76196" w:rsidRDefault="00B42B36" w:rsidP="00250383">
      <w:pPr>
        <w:widowControl w:val="0"/>
        <w:spacing w:line="240" w:lineRule="atLeast"/>
        <w:ind w:right="51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3604754E" w14:textId="3FEE8E28" w:rsidR="00B42B36" w:rsidRPr="00C76196" w:rsidRDefault="00B42B36" w:rsidP="00250383">
      <w:pPr>
        <w:widowControl w:val="0"/>
        <w:spacing w:line="240" w:lineRule="atLeast"/>
        <w:ind w:right="51"/>
        <w:jc w:val="both"/>
        <w:rPr>
          <w:rFonts w:ascii="Franklin Gothic Book" w:hAnsi="Franklin Gothic Book" w:cstheme="minorHAnsi"/>
          <w:sz w:val="18"/>
          <w:szCs w:val="18"/>
        </w:rPr>
      </w:pPr>
      <w:r w:rsidRPr="00C76196">
        <w:rPr>
          <w:rFonts w:ascii="Franklin Gothic Book" w:hAnsi="Franklin Gothic Book" w:cstheme="minorHAnsi"/>
          <w:sz w:val="18"/>
          <w:szCs w:val="18"/>
        </w:rPr>
        <w:t>Fica vedado à Proponente agir ou assumir obrigações de quaisquer naturezas em nome da EAF, a utilizar-se da marca e/ou nome e logotipo da EAF, ou ainda de valer-se de qualquer direito desta relacionado à propriedade intelectual, a menos que expressamente autorizada, por escrito, pela EAF.</w:t>
      </w:r>
    </w:p>
    <w:p w14:paraId="6414FF7C" w14:textId="77777777" w:rsidR="00B42B36" w:rsidRPr="00C76196" w:rsidRDefault="00B42B36" w:rsidP="00250383">
      <w:pPr>
        <w:widowControl w:val="0"/>
        <w:spacing w:line="240" w:lineRule="atLeast"/>
        <w:ind w:right="51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149A2333" w14:textId="3DD05C76" w:rsidR="00B42B36" w:rsidRPr="00C76196" w:rsidRDefault="00B42B36" w:rsidP="00250383">
      <w:pPr>
        <w:widowControl w:val="0"/>
        <w:spacing w:line="240" w:lineRule="atLeast"/>
        <w:ind w:right="51"/>
        <w:jc w:val="both"/>
        <w:rPr>
          <w:rFonts w:ascii="Franklin Gothic Book" w:hAnsi="Franklin Gothic Book" w:cstheme="minorHAnsi"/>
          <w:sz w:val="18"/>
          <w:szCs w:val="18"/>
        </w:rPr>
      </w:pPr>
      <w:r w:rsidRPr="00C76196">
        <w:rPr>
          <w:rFonts w:ascii="Franklin Gothic Book" w:hAnsi="Franklin Gothic Book" w:cstheme="minorHAnsi"/>
          <w:sz w:val="18"/>
          <w:szCs w:val="18"/>
        </w:rPr>
        <w:t>A Proponente garante à EAF o objeto contratado contra qualquer ônus, garantia ou direito de terceiro que possa impedir ou prejudicar a posse e o uso pela EAF, bem como que seu uso não viola direitos de propriedade intelectual de terceiros e que o objeto contratado não demanda qualquer licença de uso de alguma propriedade intelectual da Contratada ou de terceiros, seja de patente, desenho industrial, software ou outro direito. Caso a Contratada descumpra essa garantia, caberá exclusivamente a ela assegurar à EAF que a ela terá a licença de uso dessa propriedade intelectual, durante todo o período de vida útil do objeto contratado, sem prejuízo dos direitos da EAF e decorrentes do inadimplemento contratual.</w:t>
      </w:r>
    </w:p>
    <w:p w14:paraId="78450542" w14:textId="77777777" w:rsidR="00B42B36" w:rsidRPr="00C76196" w:rsidRDefault="00B42B36" w:rsidP="00250383">
      <w:pPr>
        <w:pStyle w:val="PargrafodaLista"/>
        <w:spacing w:after="0" w:line="240" w:lineRule="atLeast"/>
        <w:ind w:left="0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0AE7BBDA" w14:textId="7D780317" w:rsidR="00B42B36" w:rsidRPr="00C76196" w:rsidRDefault="00B42B36" w:rsidP="00250383">
      <w:pPr>
        <w:pStyle w:val="PargrafodaLista"/>
        <w:spacing w:after="0" w:line="240" w:lineRule="atLeast"/>
        <w:ind w:left="0"/>
        <w:jc w:val="both"/>
        <w:rPr>
          <w:rFonts w:ascii="Franklin Gothic Book" w:hAnsi="Franklin Gothic Book" w:cstheme="minorHAnsi"/>
          <w:sz w:val="18"/>
          <w:szCs w:val="18"/>
        </w:rPr>
      </w:pPr>
      <w:r w:rsidRPr="00C76196">
        <w:rPr>
          <w:rFonts w:ascii="Franklin Gothic Book" w:hAnsi="Franklin Gothic Book" w:cstheme="minorHAnsi"/>
          <w:sz w:val="18"/>
          <w:szCs w:val="18"/>
        </w:rPr>
        <w:t>Garantir que os direitos de propriedade intelectual, direitos de imagem e direitos autorais sobre os diversos pacotes de trabalhos produzidos ao longo do Contrato pertençam à EAF e sua sucessora, incluindo toda a documentação preparada e submetida aos órgãos e entidades envolvidas, informações solicitadas, pareceres, modelos de dados coletados e apresentados, bases de dados utilizadas, justificando os casos em que isto não se aplicar, parcial ou totalmente.</w:t>
      </w:r>
    </w:p>
    <w:p w14:paraId="771E4BDF" w14:textId="77777777" w:rsidR="00B42B36" w:rsidRPr="00C76196" w:rsidRDefault="00B42B36" w:rsidP="00250383">
      <w:pPr>
        <w:pStyle w:val="PargrafodaLista"/>
        <w:spacing w:after="0" w:line="240" w:lineRule="atLeast"/>
        <w:ind w:left="0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60519442" w14:textId="1A5CF9ED" w:rsidR="00B42B36" w:rsidRPr="00C76196" w:rsidRDefault="00B42B36" w:rsidP="001E4AD2">
      <w:pPr>
        <w:pStyle w:val="Sumrio1"/>
      </w:pPr>
      <w:r w:rsidRPr="00C76196">
        <w:t>1</w:t>
      </w:r>
      <w:r w:rsidR="00C76586" w:rsidRPr="00C76196">
        <w:t>1</w:t>
      </w:r>
      <w:r w:rsidRPr="00C76196">
        <w:t>. LEI GERAL DE PROTEÇÃO DE DADOS PESSOAIS</w:t>
      </w:r>
    </w:p>
    <w:p w14:paraId="34ED196D" w14:textId="77777777" w:rsidR="00250383" w:rsidRPr="00C76196" w:rsidRDefault="00250383" w:rsidP="00250383"/>
    <w:p w14:paraId="34B197B2" w14:textId="2590FEDB" w:rsidR="00B42B36" w:rsidRPr="00C76196" w:rsidRDefault="00B42B36" w:rsidP="00250383">
      <w:pPr>
        <w:spacing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C76196">
        <w:rPr>
          <w:rFonts w:ascii="Franklin Gothic Book" w:hAnsi="Franklin Gothic Book" w:cstheme="minorHAnsi"/>
          <w:sz w:val="18"/>
          <w:szCs w:val="18"/>
        </w:rPr>
        <w:t>A Proponente deverá possuir política apropriada de proteção de dados em conformidade com as leis aplicáveis, incluindo a Lei Geral de Proteção de dados Pessoais (Lei 13.709/2018) e assegurar que toda a informação pessoal coletada seja devidamente tratada</w:t>
      </w:r>
      <w:r w:rsidR="000627E6" w:rsidRPr="00C76196">
        <w:rPr>
          <w:rFonts w:ascii="Franklin Gothic Book" w:hAnsi="Franklin Gothic Book" w:cstheme="minorHAnsi"/>
          <w:sz w:val="18"/>
          <w:szCs w:val="18"/>
        </w:rPr>
        <w:t>.</w:t>
      </w:r>
    </w:p>
    <w:p w14:paraId="45D27D2F" w14:textId="1C155AD6" w:rsidR="00B42B36" w:rsidRPr="00250383" w:rsidRDefault="00B42B36" w:rsidP="00250383">
      <w:pPr>
        <w:spacing w:line="240" w:lineRule="atLeast"/>
        <w:rPr>
          <w:rFonts w:ascii="Franklin Gothic Book" w:hAnsi="Franklin Gothic Book" w:cstheme="minorHAnsi"/>
          <w:sz w:val="18"/>
          <w:szCs w:val="18"/>
        </w:rPr>
      </w:pPr>
    </w:p>
    <w:p w14:paraId="743CB402" w14:textId="432683BF" w:rsidR="0080488C" w:rsidRDefault="00C27161" w:rsidP="001E4AD2">
      <w:pPr>
        <w:pStyle w:val="Sumrio1"/>
      </w:pPr>
      <w:r w:rsidRPr="00250383">
        <w:t>1</w:t>
      </w:r>
      <w:r w:rsidR="00C76586" w:rsidRPr="00250383">
        <w:t>2</w:t>
      </w:r>
      <w:r w:rsidRPr="00250383">
        <w:t xml:space="preserve">. </w:t>
      </w:r>
      <w:r w:rsidR="0080488C" w:rsidRPr="00250383">
        <w:t xml:space="preserve">GESTOR DO CONTRATO </w:t>
      </w:r>
    </w:p>
    <w:p w14:paraId="09D0D40E" w14:textId="77777777" w:rsidR="00250383" w:rsidRPr="00250383" w:rsidRDefault="00250383" w:rsidP="00250383"/>
    <w:tbl>
      <w:tblPr>
        <w:tblW w:w="9498" w:type="dxa"/>
        <w:tblLook w:val="01E0" w:firstRow="1" w:lastRow="1" w:firstColumn="1" w:lastColumn="1" w:noHBand="0" w:noVBand="0"/>
      </w:tblPr>
      <w:tblGrid>
        <w:gridCol w:w="9498"/>
      </w:tblGrid>
      <w:tr w:rsidR="00AF3556" w:rsidRPr="00250383" w14:paraId="43C8A026" w14:textId="77777777" w:rsidTr="00D84959">
        <w:trPr>
          <w:trHeight w:val="335"/>
        </w:trPr>
        <w:tc>
          <w:tcPr>
            <w:tcW w:w="2268" w:type="dxa"/>
            <w:hideMark/>
          </w:tcPr>
          <w:p w14:paraId="11DC1970" w14:textId="532A1609" w:rsidR="00AF3556" w:rsidRPr="00250383" w:rsidRDefault="00AF3556" w:rsidP="00250383">
            <w:pPr>
              <w:spacing w:line="240" w:lineRule="atLeast"/>
              <w:jc w:val="both"/>
              <w:rPr>
                <w:rFonts w:ascii="Franklin Gothic Book" w:hAnsi="Franklin Gothic Book" w:cstheme="minorHAnsi"/>
                <w:sz w:val="18"/>
                <w:szCs w:val="18"/>
              </w:rPr>
            </w:pPr>
            <w:r w:rsidRPr="00250383">
              <w:rPr>
                <w:rFonts w:ascii="Franklin Gothic Book" w:hAnsi="Franklin Gothic Book" w:cstheme="minorHAnsi"/>
                <w:sz w:val="18"/>
                <w:szCs w:val="18"/>
              </w:rPr>
              <w:t>Nome do gestor: Adilson Estrela de Farias</w:t>
            </w:r>
          </w:p>
        </w:tc>
      </w:tr>
      <w:tr w:rsidR="00AF3556" w:rsidRPr="00250383" w14:paraId="68D342FB" w14:textId="77777777" w:rsidTr="00A216FC">
        <w:trPr>
          <w:trHeight w:val="69"/>
        </w:trPr>
        <w:tc>
          <w:tcPr>
            <w:tcW w:w="2268" w:type="dxa"/>
          </w:tcPr>
          <w:p w14:paraId="02B4B012" w14:textId="3D5218E6" w:rsidR="00AF3556" w:rsidRPr="00250383" w:rsidRDefault="00AF3556" w:rsidP="00250383">
            <w:pPr>
              <w:spacing w:line="240" w:lineRule="atLeast"/>
              <w:jc w:val="both"/>
              <w:rPr>
                <w:rFonts w:ascii="Franklin Gothic Book" w:hAnsi="Franklin Gothic Book" w:cstheme="minorHAnsi"/>
                <w:strike/>
                <w:color w:val="FF0000"/>
                <w:sz w:val="18"/>
                <w:szCs w:val="18"/>
              </w:rPr>
            </w:pPr>
          </w:p>
        </w:tc>
      </w:tr>
      <w:tr w:rsidR="00AF3556" w:rsidRPr="00250383" w14:paraId="016310CB" w14:textId="77777777" w:rsidTr="00A216FC">
        <w:trPr>
          <w:trHeight w:val="69"/>
        </w:trPr>
        <w:tc>
          <w:tcPr>
            <w:tcW w:w="2268" w:type="dxa"/>
          </w:tcPr>
          <w:p w14:paraId="0BBD89FB" w14:textId="1191FF22" w:rsidR="00AF3556" w:rsidRPr="00250383" w:rsidRDefault="00AF3556" w:rsidP="00250383">
            <w:pPr>
              <w:spacing w:line="240" w:lineRule="atLeast"/>
              <w:jc w:val="both"/>
              <w:rPr>
                <w:rFonts w:ascii="Franklin Gothic Book" w:hAnsi="Franklin Gothic Book" w:cstheme="minorHAnsi"/>
                <w:strike/>
                <w:color w:val="FF0000"/>
                <w:sz w:val="18"/>
                <w:szCs w:val="18"/>
              </w:rPr>
            </w:pPr>
          </w:p>
        </w:tc>
      </w:tr>
    </w:tbl>
    <w:p w14:paraId="232DE5B3" w14:textId="77777777" w:rsidR="00AF3556" w:rsidRPr="00250383" w:rsidRDefault="00AF3556" w:rsidP="001E4AD2">
      <w:pPr>
        <w:pStyle w:val="Sumrio1"/>
      </w:pPr>
      <w:bookmarkStart w:id="50" w:name="_Toc250650750"/>
    </w:p>
    <w:p w14:paraId="50F300A4" w14:textId="03BA6DA5" w:rsidR="0080488C" w:rsidRDefault="00C27161" w:rsidP="001E4AD2">
      <w:pPr>
        <w:pStyle w:val="Sumrio1"/>
      </w:pPr>
      <w:r w:rsidRPr="00250383">
        <w:t>1</w:t>
      </w:r>
      <w:r w:rsidR="00C76586" w:rsidRPr="00250383">
        <w:t>3</w:t>
      </w:r>
      <w:r w:rsidRPr="00250383">
        <w:t xml:space="preserve">. </w:t>
      </w:r>
      <w:r w:rsidR="0080488C" w:rsidRPr="00250383">
        <w:t>CO</w:t>
      </w:r>
      <w:r w:rsidR="001340E5" w:rsidRPr="00250383">
        <w:t>m</w:t>
      </w:r>
      <w:r w:rsidR="0080488C" w:rsidRPr="00250383">
        <w:t>PRADOR RESPONSÁVEL</w:t>
      </w:r>
      <w:bookmarkEnd w:id="50"/>
    </w:p>
    <w:p w14:paraId="2DA148DE" w14:textId="77777777" w:rsidR="00250383" w:rsidRPr="00250383" w:rsidRDefault="00250383" w:rsidP="00250383"/>
    <w:tbl>
      <w:tblPr>
        <w:tblW w:w="9777" w:type="dxa"/>
        <w:tblLook w:val="01E0" w:firstRow="1" w:lastRow="1" w:firstColumn="1" w:lastColumn="1" w:noHBand="0" w:noVBand="0"/>
      </w:tblPr>
      <w:tblGrid>
        <w:gridCol w:w="4820"/>
        <w:gridCol w:w="4957"/>
      </w:tblGrid>
      <w:tr w:rsidR="00360E55" w:rsidRPr="00250383" w14:paraId="2D190E3B" w14:textId="77777777" w:rsidTr="00AF3556">
        <w:trPr>
          <w:trHeight w:val="335"/>
        </w:trPr>
        <w:tc>
          <w:tcPr>
            <w:tcW w:w="4820" w:type="dxa"/>
            <w:hideMark/>
          </w:tcPr>
          <w:p w14:paraId="7DDEFA52" w14:textId="563BF4F3" w:rsidR="00360E55" w:rsidRPr="00250383" w:rsidRDefault="00360E55" w:rsidP="00250383">
            <w:pPr>
              <w:spacing w:line="240" w:lineRule="atLeast"/>
              <w:jc w:val="both"/>
              <w:rPr>
                <w:rFonts w:ascii="Franklin Gothic Book" w:hAnsi="Franklin Gothic Book" w:cstheme="minorHAnsi"/>
                <w:sz w:val="18"/>
                <w:szCs w:val="18"/>
              </w:rPr>
            </w:pPr>
            <w:r w:rsidRPr="00250383">
              <w:rPr>
                <w:rFonts w:ascii="Franklin Gothic Book" w:hAnsi="Franklin Gothic Book" w:cstheme="minorHAnsi"/>
                <w:sz w:val="18"/>
                <w:szCs w:val="18"/>
              </w:rPr>
              <w:t>Nome do comprador:</w:t>
            </w:r>
            <w:r w:rsidR="00C8495D" w:rsidRPr="00250383">
              <w:rPr>
                <w:rFonts w:ascii="Franklin Gothic Book" w:hAnsi="Franklin Gothic Book" w:cstheme="minorHAnsi"/>
                <w:sz w:val="18"/>
                <w:szCs w:val="18"/>
              </w:rPr>
              <w:t xml:space="preserve"> </w:t>
            </w:r>
            <w:r w:rsidRPr="00250383">
              <w:rPr>
                <w:rFonts w:ascii="Franklin Gothic Book" w:hAnsi="Franklin Gothic Book" w:cstheme="minorHAnsi"/>
                <w:sz w:val="18"/>
                <w:szCs w:val="18"/>
              </w:rPr>
              <w:t>Valter Alves</w:t>
            </w:r>
          </w:p>
        </w:tc>
        <w:tc>
          <w:tcPr>
            <w:tcW w:w="4957" w:type="dxa"/>
            <w:hideMark/>
          </w:tcPr>
          <w:p w14:paraId="6E361D90" w14:textId="4BE18240" w:rsidR="00360E55" w:rsidRPr="00250383" w:rsidRDefault="00360E55" w:rsidP="00250383">
            <w:pPr>
              <w:spacing w:line="240" w:lineRule="atLeast"/>
              <w:jc w:val="both"/>
              <w:rPr>
                <w:rFonts w:ascii="Franklin Gothic Book" w:hAnsi="Franklin Gothic Book" w:cstheme="minorHAnsi"/>
                <w:sz w:val="18"/>
                <w:szCs w:val="18"/>
              </w:rPr>
            </w:pPr>
          </w:p>
        </w:tc>
      </w:tr>
      <w:tr w:rsidR="00360E55" w:rsidRPr="00250383" w14:paraId="4EF2C31D" w14:textId="77777777" w:rsidTr="00AF3556">
        <w:trPr>
          <w:trHeight w:val="69"/>
        </w:trPr>
        <w:tc>
          <w:tcPr>
            <w:tcW w:w="4820" w:type="dxa"/>
            <w:hideMark/>
          </w:tcPr>
          <w:p w14:paraId="1C234596" w14:textId="6976B46B" w:rsidR="00360E55" w:rsidRPr="00250383" w:rsidRDefault="00360E55" w:rsidP="00250383">
            <w:pPr>
              <w:spacing w:line="240" w:lineRule="atLeast"/>
              <w:jc w:val="both"/>
              <w:rPr>
                <w:rFonts w:ascii="Franklin Gothic Book" w:hAnsi="Franklin Gothic Book" w:cstheme="minorHAnsi"/>
                <w:sz w:val="18"/>
                <w:szCs w:val="18"/>
              </w:rPr>
            </w:pPr>
            <w:r w:rsidRPr="00250383">
              <w:rPr>
                <w:rFonts w:ascii="Franklin Gothic Book" w:hAnsi="Franklin Gothic Book" w:cstheme="minorHAnsi"/>
                <w:sz w:val="18"/>
                <w:szCs w:val="18"/>
              </w:rPr>
              <w:t>e</w:t>
            </w:r>
            <w:r w:rsidR="00AF3556" w:rsidRPr="00250383">
              <w:rPr>
                <w:rFonts w:ascii="Franklin Gothic Book" w:hAnsi="Franklin Gothic Book" w:cstheme="minorHAnsi"/>
                <w:sz w:val="18"/>
                <w:szCs w:val="18"/>
              </w:rPr>
              <w:t>-</w:t>
            </w:r>
            <w:r w:rsidRPr="00250383">
              <w:rPr>
                <w:rFonts w:ascii="Franklin Gothic Book" w:hAnsi="Franklin Gothic Book" w:cstheme="minorHAnsi"/>
                <w:sz w:val="18"/>
                <w:szCs w:val="18"/>
              </w:rPr>
              <w:t>mail:</w:t>
            </w:r>
            <w:r w:rsidR="00AF3556" w:rsidRPr="00250383">
              <w:rPr>
                <w:rFonts w:ascii="Franklin Gothic Book" w:hAnsi="Franklin Gothic Book" w:cstheme="minorHAnsi"/>
                <w:sz w:val="18"/>
                <w:szCs w:val="18"/>
              </w:rPr>
              <w:t xml:space="preserve"> </w:t>
            </w:r>
            <w:r w:rsidRPr="00250383">
              <w:rPr>
                <w:rFonts w:ascii="Franklin Gothic Book" w:hAnsi="Franklin Gothic Book" w:cstheme="minorHAnsi"/>
                <w:sz w:val="18"/>
                <w:szCs w:val="18"/>
              </w:rPr>
              <w:t>valter.alves@sigaantenado.com.br</w:t>
            </w:r>
          </w:p>
        </w:tc>
        <w:tc>
          <w:tcPr>
            <w:tcW w:w="4957" w:type="dxa"/>
            <w:hideMark/>
          </w:tcPr>
          <w:p w14:paraId="103150BB" w14:textId="3EA8C09C" w:rsidR="00360E55" w:rsidRPr="00250383" w:rsidRDefault="00360E55" w:rsidP="00250383">
            <w:pPr>
              <w:spacing w:line="240" w:lineRule="atLeast"/>
              <w:jc w:val="both"/>
              <w:rPr>
                <w:rFonts w:ascii="Franklin Gothic Book" w:hAnsi="Franklin Gothic Book" w:cstheme="minorHAnsi"/>
                <w:sz w:val="18"/>
                <w:szCs w:val="18"/>
              </w:rPr>
            </w:pPr>
          </w:p>
        </w:tc>
      </w:tr>
      <w:tr w:rsidR="00360E55" w:rsidRPr="00250383" w14:paraId="66C5E19E" w14:textId="77777777" w:rsidTr="00AF3556">
        <w:trPr>
          <w:trHeight w:val="69"/>
        </w:trPr>
        <w:tc>
          <w:tcPr>
            <w:tcW w:w="4820" w:type="dxa"/>
            <w:hideMark/>
          </w:tcPr>
          <w:p w14:paraId="52341DAE" w14:textId="017DB4E8" w:rsidR="00360E55" w:rsidRPr="00250383" w:rsidRDefault="00360E55" w:rsidP="00250383">
            <w:pPr>
              <w:spacing w:line="240" w:lineRule="atLeast"/>
              <w:jc w:val="both"/>
              <w:rPr>
                <w:rFonts w:ascii="Franklin Gothic Book" w:hAnsi="Franklin Gothic Book" w:cstheme="minorHAnsi"/>
                <w:sz w:val="18"/>
                <w:szCs w:val="18"/>
              </w:rPr>
            </w:pPr>
            <w:r w:rsidRPr="00250383">
              <w:rPr>
                <w:rFonts w:ascii="Franklin Gothic Book" w:hAnsi="Franklin Gothic Book" w:cstheme="minorHAnsi"/>
                <w:sz w:val="18"/>
                <w:szCs w:val="18"/>
              </w:rPr>
              <w:t>celular: (11) 94235-2169</w:t>
            </w:r>
          </w:p>
        </w:tc>
        <w:tc>
          <w:tcPr>
            <w:tcW w:w="4957" w:type="dxa"/>
            <w:hideMark/>
          </w:tcPr>
          <w:p w14:paraId="34637680" w14:textId="5C655D2F" w:rsidR="00360E55" w:rsidRPr="00250383" w:rsidRDefault="00360E55" w:rsidP="00250383">
            <w:pPr>
              <w:spacing w:line="240" w:lineRule="atLeast"/>
              <w:jc w:val="both"/>
              <w:rPr>
                <w:rFonts w:ascii="Franklin Gothic Book" w:hAnsi="Franklin Gothic Book" w:cstheme="minorHAnsi"/>
                <w:sz w:val="18"/>
                <w:szCs w:val="18"/>
              </w:rPr>
            </w:pPr>
          </w:p>
        </w:tc>
      </w:tr>
    </w:tbl>
    <w:p w14:paraId="0F6A43E6" w14:textId="77777777" w:rsidR="002D57A3" w:rsidRPr="00250383" w:rsidRDefault="002D57A3" w:rsidP="00250383">
      <w:pPr>
        <w:pStyle w:val="Cabealho"/>
        <w:spacing w:line="240" w:lineRule="atLeast"/>
        <w:rPr>
          <w:rFonts w:ascii="Franklin Gothic Book" w:hAnsi="Franklin Gothic Book" w:cstheme="minorHAnsi"/>
          <w:b/>
          <w:sz w:val="18"/>
          <w:szCs w:val="18"/>
        </w:rPr>
      </w:pPr>
    </w:p>
    <w:p w14:paraId="32BFEE14" w14:textId="77777777" w:rsidR="00E27FA2" w:rsidRDefault="00E27FA2" w:rsidP="00250383">
      <w:pPr>
        <w:spacing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39DECDCF" w14:textId="77777777" w:rsidR="00C76196" w:rsidRDefault="00C76196" w:rsidP="00250383">
      <w:pPr>
        <w:spacing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59751670" w14:textId="77777777" w:rsidR="00C76196" w:rsidRPr="00250383" w:rsidRDefault="00C76196" w:rsidP="00250383">
      <w:pPr>
        <w:spacing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0F974E0E" w14:textId="6AA4B28E" w:rsidR="00716484" w:rsidRPr="00A216FC" w:rsidRDefault="00C27161" w:rsidP="001E4AD2">
      <w:pPr>
        <w:pStyle w:val="Sumrio1"/>
      </w:pPr>
      <w:r w:rsidRPr="00A216FC">
        <w:lastRenderedPageBreak/>
        <w:t>1</w:t>
      </w:r>
      <w:r w:rsidR="00C76586" w:rsidRPr="00A216FC">
        <w:t>4</w:t>
      </w:r>
      <w:r w:rsidRPr="00A216FC">
        <w:t xml:space="preserve">. </w:t>
      </w:r>
      <w:r w:rsidR="00716484" w:rsidRPr="00A216FC">
        <w:t>Data para entrega da Proposta técnica e comercial:</w:t>
      </w:r>
    </w:p>
    <w:p w14:paraId="6F3B10CE" w14:textId="77777777" w:rsidR="00250383" w:rsidRPr="00250383" w:rsidRDefault="00250383" w:rsidP="00250383"/>
    <w:p w14:paraId="47ADEEA8" w14:textId="56F3DD37" w:rsidR="00716484" w:rsidRPr="00250383" w:rsidRDefault="00E035A2" w:rsidP="00250383">
      <w:pPr>
        <w:spacing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>Para</w:t>
      </w:r>
      <w:r w:rsidR="00716484" w:rsidRPr="00250383">
        <w:rPr>
          <w:rFonts w:ascii="Franklin Gothic Book" w:hAnsi="Franklin Gothic Book" w:cstheme="minorHAnsi"/>
          <w:sz w:val="18"/>
          <w:szCs w:val="18"/>
        </w:rPr>
        <w:t xml:space="preserve"> que sua </w:t>
      </w:r>
      <w:r w:rsidRPr="00250383">
        <w:rPr>
          <w:rFonts w:ascii="Franklin Gothic Book" w:hAnsi="Franklin Gothic Book" w:cstheme="minorHAnsi"/>
          <w:sz w:val="18"/>
          <w:szCs w:val="18"/>
        </w:rPr>
        <w:t>oferta</w:t>
      </w:r>
      <w:r w:rsidR="00716484" w:rsidRPr="00250383">
        <w:rPr>
          <w:rFonts w:ascii="Franklin Gothic Book" w:hAnsi="Franklin Gothic Book" w:cstheme="minorHAnsi"/>
          <w:sz w:val="18"/>
          <w:szCs w:val="18"/>
        </w:rPr>
        <w:t xml:space="preserve"> seja considerada, a</w:t>
      </w:r>
      <w:r w:rsidRPr="00250383">
        <w:rPr>
          <w:rFonts w:ascii="Franklin Gothic Book" w:hAnsi="Franklin Gothic Book" w:cstheme="minorHAnsi"/>
          <w:sz w:val="18"/>
          <w:szCs w:val="18"/>
        </w:rPr>
        <w:t>s</w:t>
      </w:r>
      <w:r w:rsidR="00716484" w:rsidRPr="00250383">
        <w:rPr>
          <w:rFonts w:ascii="Franklin Gothic Book" w:hAnsi="Franklin Gothic Book" w:cstheme="minorHAnsi"/>
          <w:sz w:val="18"/>
          <w:szCs w:val="18"/>
        </w:rPr>
        <w:t xml:space="preserve"> proposta</w:t>
      </w:r>
      <w:r w:rsidRPr="00250383">
        <w:rPr>
          <w:rFonts w:ascii="Franklin Gothic Book" w:hAnsi="Franklin Gothic Book" w:cstheme="minorHAnsi"/>
          <w:sz w:val="18"/>
          <w:szCs w:val="18"/>
        </w:rPr>
        <w:t>s</w:t>
      </w:r>
      <w:r w:rsidR="00716484" w:rsidRPr="00250383">
        <w:rPr>
          <w:rFonts w:ascii="Franklin Gothic Book" w:hAnsi="Franklin Gothic Book" w:cstheme="minorHAnsi"/>
          <w:sz w:val="18"/>
          <w:szCs w:val="18"/>
        </w:rPr>
        <w:t xml:space="preserve"> técnica e comercial dever</w:t>
      </w:r>
      <w:r w:rsidRPr="00250383">
        <w:rPr>
          <w:rFonts w:ascii="Franklin Gothic Book" w:hAnsi="Franklin Gothic Book" w:cstheme="minorHAnsi"/>
          <w:sz w:val="18"/>
          <w:szCs w:val="18"/>
        </w:rPr>
        <w:t xml:space="preserve">ão </w:t>
      </w:r>
      <w:r w:rsidR="00716484" w:rsidRPr="00250383">
        <w:rPr>
          <w:rFonts w:ascii="Franklin Gothic Book" w:hAnsi="Franklin Gothic Book" w:cstheme="minorHAnsi"/>
          <w:sz w:val="18"/>
          <w:szCs w:val="18"/>
        </w:rPr>
        <w:t>ser enviada</w:t>
      </w:r>
      <w:r w:rsidRPr="00250383">
        <w:rPr>
          <w:rFonts w:ascii="Franklin Gothic Book" w:hAnsi="Franklin Gothic Book" w:cstheme="minorHAnsi"/>
          <w:sz w:val="18"/>
          <w:szCs w:val="18"/>
        </w:rPr>
        <w:t xml:space="preserve">s </w:t>
      </w:r>
      <w:r w:rsidR="00716484" w:rsidRPr="00250383">
        <w:rPr>
          <w:rFonts w:ascii="Franklin Gothic Book" w:hAnsi="Franklin Gothic Book" w:cstheme="minorHAnsi"/>
          <w:sz w:val="18"/>
          <w:szCs w:val="18"/>
        </w:rPr>
        <w:t>exclusivamente para a área de Compras EAF</w:t>
      </w:r>
      <w:r w:rsidRPr="00250383">
        <w:rPr>
          <w:rFonts w:ascii="Franklin Gothic Book" w:hAnsi="Franklin Gothic Book" w:cstheme="minorHAnsi"/>
          <w:sz w:val="18"/>
          <w:szCs w:val="18"/>
        </w:rPr>
        <w:t xml:space="preserve">, </w:t>
      </w:r>
      <w:r w:rsidR="003F5660" w:rsidRPr="00250383">
        <w:rPr>
          <w:rFonts w:ascii="Franklin Gothic Book" w:hAnsi="Franklin Gothic Book" w:cstheme="minorHAnsi"/>
          <w:sz w:val="18"/>
          <w:szCs w:val="18"/>
        </w:rPr>
        <w:t xml:space="preserve">direcionada </w:t>
      </w:r>
      <w:r w:rsidRPr="00250383">
        <w:rPr>
          <w:rFonts w:ascii="Franklin Gothic Book" w:hAnsi="Franklin Gothic Book" w:cstheme="minorHAnsi"/>
          <w:sz w:val="18"/>
          <w:szCs w:val="18"/>
        </w:rPr>
        <w:t>ao e-mail do comprador</w:t>
      </w:r>
      <w:r w:rsidR="005E2ED6" w:rsidRPr="00250383">
        <w:rPr>
          <w:rFonts w:ascii="Franklin Gothic Book" w:hAnsi="Franklin Gothic Book" w:cstheme="minorHAnsi"/>
          <w:sz w:val="18"/>
          <w:szCs w:val="18"/>
        </w:rPr>
        <w:t xml:space="preserve"> até o dia </w:t>
      </w:r>
      <w:r w:rsidR="005E2ED6" w:rsidRPr="00AB574F">
        <w:rPr>
          <w:rFonts w:ascii="Franklin Gothic Book" w:hAnsi="Franklin Gothic Book" w:cstheme="minorHAnsi"/>
          <w:b/>
          <w:bCs/>
          <w:sz w:val="18"/>
          <w:szCs w:val="18"/>
          <w:highlight w:val="yellow"/>
        </w:rPr>
        <w:t>02 de fevereiro</w:t>
      </w:r>
      <w:r w:rsidR="00F142F2" w:rsidRPr="00AB574F">
        <w:rPr>
          <w:rFonts w:ascii="Franklin Gothic Book" w:hAnsi="Franklin Gothic Book" w:cstheme="minorHAnsi"/>
          <w:sz w:val="18"/>
          <w:szCs w:val="18"/>
          <w:highlight w:val="yellow"/>
        </w:rPr>
        <w:t>,</w:t>
      </w:r>
      <w:r w:rsidR="00F142F2" w:rsidRPr="00250383">
        <w:rPr>
          <w:rFonts w:ascii="Franklin Gothic Book" w:hAnsi="Franklin Gothic Book" w:cstheme="minorHAnsi"/>
          <w:sz w:val="18"/>
          <w:szCs w:val="18"/>
        </w:rPr>
        <w:t xml:space="preserve"> impreterivelmente.</w:t>
      </w:r>
    </w:p>
    <w:p w14:paraId="3BEE5F82" w14:textId="77777777" w:rsidR="00C27161" w:rsidRPr="00250383" w:rsidRDefault="00C27161" w:rsidP="00250383">
      <w:pPr>
        <w:spacing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620C9751" w14:textId="2C503629" w:rsidR="00716484" w:rsidRDefault="00C27161" w:rsidP="00250383">
      <w:pPr>
        <w:spacing w:line="240" w:lineRule="atLeast"/>
        <w:jc w:val="both"/>
        <w:rPr>
          <w:rFonts w:ascii="Franklin Gothic Book" w:hAnsi="Franklin Gothic Book" w:cstheme="minorHAnsi"/>
          <w:b/>
          <w:bCs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bCs/>
          <w:sz w:val="18"/>
          <w:szCs w:val="18"/>
        </w:rPr>
        <w:t>1</w:t>
      </w:r>
      <w:r w:rsidR="00C76586" w:rsidRPr="00250383">
        <w:rPr>
          <w:rFonts w:ascii="Franklin Gothic Book" w:hAnsi="Franklin Gothic Book" w:cstheme="minorHAnsi"/>
          <w:b/>
          <w:bCs/>
          <w:sz w:val="18"/>
          <w:szCs w:val="18"/>
        </w:rPr>
        <w:t>5</w:t>
      </w:r>
      <w:r w:rsidRPr="00250383">
        <w:rPr>
          <w:rFonts w:ascii="Franklin Gothic Book" w:hAnsi="Franklin Gothic Book" w:cstheme="minorHAnsi"/>
          <w:b/>
          <w:bCs/>
          <w:sz w:val="18"/>
          <w:szCs w:val="18"/>
        </w:rPr>
        <w:t xml:space="preserve">. </w:t>
      </w:r>
      <w:r w:rsidR="00716484" w:rsidRPr="00250383">
        <w:rPr>
          <w:rFonts w:ascii="Franklin Gothic Book" w:hAnsi="Franklin Gothic Book" w:cstheme="minorHAnsi"/>
          <w:b/>
          <w:bCs/>
          <w:sz w:val="18"/>
          <w:szCs w:val="18"/>
        </w:rPr>
        <w:t>AVALIAÇÃO DE PROPOSTAS</w:t>
      </w:r>
    </w:p>
    <w:p w14:paraId="29418C62" w14:textId="77777777" w:rsidR="00250383" w:rsidRPr="00250383" w:rsidRDefault="00250383" w:rsidP="00250383">
      <w:pPr>
        <w:spacing w:line="240" w:lineRule="atLeast"/>
        <w:jc w:val="both"/>
        <w:rPr>
          <w:rFonts w:ascii="Franklin Gothic Book" w:hAnsi="Franklin Gothic Book" w:cstheme="minorHAnsi"/>
          <w:b/>
          <w:bCs/>
          <w:sz w:val="18"/>
          <w:szCs w:val="18"/>
        </w:rPr>
      </w:pPr>
    </w:p>
    <w:p w14:paraId="27002959" w14:textId="0FC3E829" w:rsidR="003000AF" w:rsidRPr="005A25AC" w:rsidRDefault="003000AF" w:rsidP="00250383">
      <w:pPr>
        <w:autoSpaceDE w:val="0"/>
        <w:autoSpaceDN w:val="0"/>
        <w:adjustRightInd w:val="0"/>
        <w:spacing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5A25AC">
        <w:rPr>
          <w:rFonts w:ascii="Franklin Gothic Book" w:hAnsi="Franklin Gothic Book" w:cstheme="minorHAnsi"/>
          <w:sz w:val="18"/>
          <w:szCs w:val="18"/>
        </w:rPr>
        <w:t>1</w:t>
      </w:r>
      <w:r w:rsidR="00C76586" w:rsidRPr="005A25AC">
        <w:rPr>
          <w:rFonts w:ascii="Franklin Gothic Book" w:hAnsi="Franklin Gothic Book" w:cstheme="minorHAnsi"/>
          <w:sz w:val="18"/>
          <w:szCs w:val="18"/>
        </w:rPr>
        <w:t>5</w:t>
      </w:r>
      <w:r w:rsidRPr="005A25AC">
        <w:rPr>
          <w:rFonts w:ascii="Franklin Gothic Book" w:hAnsi="Franklin Gothic Book" w:cstheme="minorHAnsi"/>
          <w:sz w:val="18"/>
          <w:szCs w:val="18"/>
        </w:rPr>
        <w:t>.1. A análise da melhor proposta será feita considerando aspectos técnicos, de qualidade e aspectos financeiros.</w:t>
      </w:r>
    </w:p>
    <w:p w14:paraId="4C3EF720" w14:textId="77777777" w:rsidR="003000AF" w:rsidRPr="005A25AC" w:rsidRDefault="003000AF" w:rsidP="00250383">
      <w:pPr>
        <w:autoSpaceDE w:val="0"/>
        <w:autoSpaceDN w:val="0"/>
        <w:adjustRightInd w:val="0"/>
        <w:spacing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269B5E85" w14:textId="5AE58E1C" w:rsidR="003000AF" w:rsidRPr="005A25AC" w:rsidRDefault="003000AF" w:rsidP="00250383">
      <w:pPr>
        <w:pStyle w:val="PargrafodaLista"/>
        <w:spacing w:after="0" w:line="240" w:lineRule="atLeast"/>
        <w:ind w:left="0"/>
        <w:jc w:val="both"/>
        <w:rPr>
          <w:rFonts w:ascii="Franklin Gothic Book" w:hAnsi="Franklin Gothic Book" w:cstheme="minorHAnsi"/>
          <w:sz w:val="18"/>
          <w:szCs w:val="18"/>
        </w:rPr>
      </w:pPr>
      <w:r w:rsidRPr="005A25AC">
        <w:rPr>
          <w:rFonts w:ascii="Franklin Gothic Book" w:hAnsi="Franklin Gothic Book" w:cstheme="minorHAnsi"/>
          <w:sz w:val="18"/>
          <w:szCs w:val="18"/>
        </w:rPr>
        <w:t>1</w:t>
      </w:r>
      <w:r w:rsidR="00C76586" w:rsidRPr="005A25AC">
        <w:rPr>
          <w:rFonts w:ascii="Franklin Gothic Book" w:hAnsi="Franklin Gothic Book" w:cstheme="minorHAnsi"/>
          <w:sz w:val="18"/>
          <w:szCs w:val="18"/>
        </w:rPr>
        <w:t>5</w:t>
      </w:r>
      <w:r w:rsidRPr="005A25AC">
        <w:rPr>
          <w:rFonts w:ascii="Franklin Gothic Book" w:hAnsi="Franklin Gothic Book" w:cstheme="minorHAnsi"/>
          <w:sz w:val="18"/>
          <w:szCs w:val="18"/>
        </w:rPr>
        <w:t>.2. A tomada de decisão pela melhor proposta será efetuada pela área de Compras da EAF, após análise de custos e respectiva negociação, e validação da proposta técnica pela área gestora da Contratante.</w:t>
      </w:r>
    </w:p>
    <w:p w14:paraId="3185CA44" w14:textId="77777777" w:rsidR="003000AF" w:rsidRPr="005A25AC" w:rsidRDefault="003000AF" w:rsidP="00250383">
      <w:pPr>
        <w:pStyle w:val="PargrafodaLista"/>
        <w:spacing w:after="0" w:line="240" w:lineRule="atLeast"/>
        <w:ind w:left="0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74AD6426" w14:textId="4418C7BE" w:rsidR="003000AF" w:rsidRPr="005A25AC" w:rsidRDefault="003000AF" w:rsidP="00250383">
      <w:pPr>
        <w:pStyle w:val="PargrafodaLista"/>
        <w:spacing w:after="0" w:line="240" w:lineRule="atLeast"/>
        <w:ind w:left="0"/>
        <w:jc w:val="both"/>
        <w:rPr>
          <w:rFonts w:ascii="Franklin Gothic Book" w:hAnsi="Franklin Gothic Book" w:cstheme="minorHAnsi"/>
          <w:sz w:val="18"/>
          <w:szCs w:val="18"/>
        </w:rPr>
      </w:pPr>
      <w:r w:rsidRPr="005A25AC">
        <w:rPr>
          <w:rFonts w:ascii="Franklin Gothic Book" w:hAnsi="Franklin Gothic Book" w:cstheme="minorHAnsi"/>
          <w:sz w:val="18"/>
          <w:szCs w:val="18"/>
        </w:rPr>
        <w:t>1</w:t>
      </w:r>
      <w:r w:rsidR="00C76586" w:rsidRPr="005A25AC">
        <w:rPr>
          <w:rFonts w:ascii="Franklin Gothic Book" w:hAnsi="Franklin Gothic Book" w:cstheme="minorHAnsi"/>
          <w:sz w:val="18"/>
          <w:szCs w:val="18"/>
        </w:rPr>
        <w:t>5</w:t>
      </w:r>
      <w:r w:rsidRPr="005A25AC">
        <w:rPr>
          <w:rFonts w:ascii="Franklin Gothic Book" w:hAnsi="Franklin Gothic Book" w:cstheme="minorHAnsi"/>
          <w:sz w:val="18"/>
          <w:szCs w:val="18"/>
        </w:rPr>
        <w:t>.3. A EAF poderá optar pela contratação da empresa participante que, a seu exclusivo critério, apresentar a melhor proposta, que pode não ser necessariamente a de menor preço.</w:t>
      </w:r>
    </w:p>
    <w:p w14:paraId="66CDC1A3" w14:textId="77777777" w:rsidR="00B63203" w:rsidRPr="00250383" w:rsidRDefault="00B63203" w:rsidP="00250383">
      <w:pPr>
        <w:spacing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618E2ED5" w14:textId="1DF04282" w:rsidR="00716484" w:rsidRPr="00250383" w:rsidRDefault="00716484" w:rsidP="00250383">
      <w:pPr>
        <w:spacing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</w:p>
    <w:p w14:paraId="309B54D1" w14:textId="55F881C0" w:rsidR="00E64586" w:rsidRDefault="008E3081" w:rsidP="00250383">
      <w:pPr>
        <w:spacing w:line="240" w:lineRule="atLeast"/>
        <w:jc w:val="both"/>
        <w:rPr>
          <w:rFonts w:ascii="Franklin Gothic Book" w:hAnsi="Franklin Gothic Book" w:cstheme="minorHAnsi"/>
          <w:b/>
          <w:bCs/>
          <w:sz w:val="18"/>
          <w:szCs w:val="18"/>
        </w:rPr>
      </w:pPr>
      <w:r w:rsidRPr="00250383">
        <w:rPr>
          <w:rFonts w:ascii="Franklin Gothic Book" w:hAnsi="Franklin Gothic Book" w:cstheme="minorHAnsi"/>
          <w:b/>
          <w:bCs/>
          <w:sz w:val="18"/>
          <w:szCs w:val="18"/>
        </w:rPr>
        <w:t>1</w:t>
      </w:r>
      <w:r w:rsidR="00C76586" w:rsidRPr="00250383">
        <w:rPr>
          <w:rFonts w:ascii="Franklin Gothic Book" w:hAnsi="Franklin Gothic Book" w:cstheme="minorHAnsi"/>
          <w:b/>
          <w:bCs/>
          <w:sz w:val="18"/>
          <w:szCs w:val="18"/>
        </w:rPr>
        <w:t>6</w:t>
      </w:r>
      <w:r w:rsidRPr="00250383">
        <w:rPr>
          <w:rFonts w:ascii="Franklin Gothic Book" w:hAnsi="Franklin Gothic Book" w:cstheme="minorHAnsi"/>
          <w:b/>
          <w:bCs/>
          <w:sz w:val="18"/>
          <w:szCs w:val="18"/>
        </w:rPr>
        <w:t xml:space="preserve">. </w:t>
      </w:r>
      <w:r w:rsidR="00E64586" w:rsidRPr="00250383">
        <w:rPr>
          <w:rFonts w:ascii="Franklin Gothic Book" w:hAnsi="Franklin Gothic Book" w:cstheme="minorHAnsi"/>
          <w:b/>
          <w:bCs/>
          <w:sz w:val="18"/>
          <w:szCs w:val="18"/>
        </w:rPr>
        <w:t>INDICAÇÃO DE CENTRO DE CUSTO PARA O PROCESSO</w:t>
      </w:r>
    </w:p>
    <w:p w14:paraId="46D476E5" w14:textId="77777777" w:rsidR="00250383" w:rsidRPr="00250383" w:rsidRDefault="00250383" w:rsidP="00250383">
      <w:pPr>
        <w:spacing w:line="240" w:lineRule="atLeast"/>
        <w:jc w:val="both"/>
        <w:rPr>
          <w:rFonts w:ascii="Franklin Gothic Book" w:hAnsi="Franklin Gothic Book" w:cstheme="minorHAnsi"/>
          <w:b/>
          <w:bCs/>
          <w:sz w:val="18"/>
          <w:szCs w:val="18"/>
        </w:rPr>
      </w:pPr>
    </w:p>
    <w:p w14:paraId="150151F6" w14:textId="39E0EA42" w:rsidR="002D57A3" w:rsidRPr="00250383" w:rsidRDefault="00E64586" w:rsidP="00250383">
      <w:pPr>
        <w:spacing w:line="240" w:lineRule="atLeast"/>
        <w:jc w:val="both"/>
        <w:rPr>
          <w:rFonts w:ascii="Franklin Gothic Book" w:hAnsi="Franklin Gothic Book" w:cstheme="minorHAnsi"/>
          <w:sz w:val="18"/>
          <w:szCs w:val="18"/>
        </w:rPr>
      </w:pPr>
      <w:r w:rsidRPr="00250383">
        <w:rPr>
          <w:rFonts w:ascii="Franklin Gothic Book" w:hAnsi="Franklin Gothic Book" w:cstheme="minorHAnsi"/>
          <w:sz w:val="18"/>
          <w:szCs w:val="18"/>
        </w:rPr>
        <w:t>Segue Centro de Custo para contabilizar o processo em referência</w:t>
      </w:r>
      <w:r w:rsidR="00DA33FC" w:rsidRPr="00250383">
        <w:rPr>
          <w:rFonts w:ascii="Franklin Gothic Book" w:hAnsi="Franklin Gothic Book" w:cstheme="minorHAnsi"/>
          <w:sz w:val="18"/>
          <w:szCs w:val="18"/>
        </w:rPr>
        <w:t xml:space="preserve"> Diretoria </w:t>
      </w:r>
      <w:r w:rsidR="00CC061B" w:rsidRPr="00250383">
        <w:rPr>
          <w:rFonts w:ascii="Franklin Gothic Book" w:hAnsi="Franklin Gothic Book" w:cstheme="minorHAnsi"/>
          <w:sz w:val="18"/>
          <w:szCs w:val="18"/>
        </w:rPr>
        <w:t>Administrativa da EAF: 11.000</w:t>
      </w:r>
    </w:p>
    <w:p w14:paraId="40285BCA" w14:textId="77777777" w:rsidR="00DA33FC" w:rsidRPr="00250383" w:rsidRDefault="00DA33FC" w:rsidP="00250383">
      <w:pPr>
        <w:spacing w:line="240" w:lineRule="atLeast"/>
        <w:jc w:val="both"/>
        <w:rPr>
          <w:rFonts w:ascii="Franklin Gothic Book" w:hAnsi="Franklin Gothic Book" w:cstheme="minorHAnsi"/>
          <w:b/>
          <w:sz w:val="18"/>
          <w:szCs w:val="18"/>
        </w:rPr>
      </w:pPr>
    </w:p>
    <w:sectPr w:rsidR="00DA33FC" w:rsidRPr="00250383" w:rsidSect="003C4512">
      <w:headerReference w:type="even" r:id="rId52"/>
      <w:headerReference w:type="default" r:id="rId53"/>
      <w:footerReference w:type="even" r:id="rId54"/>
      <w:pgSz w:w="12240" w:h="15840"/>
      <w:pgMar w:top="1701" w:right="1134" w:bottom="1134" w:left="1701" w:header="720" w:footer="266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57AF196" w14:textId="77777777" w:rsidR="003C4512" w:rsidRDefault="003C4512" w:rsidP="00C46C91">
      <w:r>
        <w:separator/>
      </w:r>
    </w:p>
  </w:endnote>
  <w:endnote w:type="continuationSeparator" w:id="0">
    <w:p w14:paraId="22129723" w14:textId="77777777" w:rsidR="003C4512" w:rsidRDefault="003C4512" w:rsidP="00C46C91">
      <w:r>
        <w:continuationSeparator/>
      </w:r>
    </w:p>
  </w:endnote>
  <w:endnote w:type="continuationNotice" w:id="1">
    <w:p w14:paraId="3EAF75EE" w14:textId="77777777" w:rsidR="003C4512" w:rsidRDefault="003C451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78A259" w14:textId="77777777" w:rsidR="006E3335" w:rsidRDefault="006E3335">
    <w:pPr>
      <w:pStyle w:val="Rodap"/>
    </w:pPr>
  </w:p>
  <w:p w14:paraId="04F90647" w14:textId="77777777" w:rsidR="006E3335" w:rsidRDefault="006E3335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B6CB61E" w14:textId="77777777" w:rsidR="003C4512" w:rsidRDefault="003C4512" w:rsidP="00C46C91">
      <w:r>
        <w:separator/>
      </w:r>
    </w:p>
  </w:footnote>
  <w:footnote w:type="continuationSeparator" w:id="0">
    <w:p w14:paraId="054B0459" w14:textId="77777777" w:rsidR="003C4512" w:rsidRDefault="003C4512" w:rsidP="00C46C91">
      <w:r>
        <w:continuationSeparator/>
      </w:r>
    </w:p>
  </w:footnote>
  <w:footnote w:type="continuationNotice" w:id="1">
    <w:p w14:paraId="5832CFF6" w14:textId="77777777" w:rsidR="003C4512" w:rsidRDefault="003C451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B10753" w14:textId="77777777" w:rsidR="006E3335" w:rsidRDefault="006E3335">
    <w:pPr>
      <w:pStyle w:val="Cabealho"/>
    </w:pPr>
  </w:p>
  <w:p w14:paraId="3C72E9D2" w14:textId="77777777" w:rsidR="006E3335" w:rsidRDefault="006E3335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923" w:type="dxa"/>
      <w:tblInd w:w="-150" w:type="dxa"/>
      <w:tblBorders>
        <w:top w:val="single" w:sz="6" w:space="0" w:color="auto"/>
        <w:left w:val="single" w:sz="6" w:space="0" w:color="auto"/>
        <w:bottom w:val="single" w:sz="6" w:space="0" w:color="auto"/>
        <w:right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836"/>
      <w:gridCol w:w="5181"/>
      <w:gridCol w:w="1134"/>
      <w:gridCol w:w="772"/>
    </w:tblGrid>
    <w:tr w:rsidR="006E3335" w:rsidRPr="00D272CB" w14:paraId="6F1BD0DD" w14:textId="77777777" w:rsidTr="006E3335">
      <w:trPr>
        <w:cantSplit/>
        <w:trHeight w:val="552"/>
      </w:trPr>
      <w:tc>
        <w:tcPr>
          <w:tcW w:w="2836" w:type="dxa"/>
          <w:vMerge w:val="restart"/>
          <w:tcBorders>
            <w:top w:val="single" w:sz="6" w:space="0" w:color="auto"/>
            <w:bottom w:val="nil"/>
            <w:right w:val="single" w:sz="6" w:space="0" w:color="auto"/>
          </w:tcBorders>
        </w:tcPr>
        <w:p w14:paraId="33364BE9" w14:textId="53155A63" w:rsidR="006E3335" w:rsidRPr="00D272CB" w:rsidRDefault="00C46C91" w:rsidP="006E3335">
          <w:pPr>
            <w:pStyle w:val="Cabealho"/>
            <w:jc w:val="center"/>
            <w:rPr>
              <w:rFonts w:ascii="Arial" w:hAnsi="Arial" w:cs="Arial"/>
              <w:sz w:val="100"/>
              <w:szCs w:val="100"/>
            </w:rPr>
          </w:pPr>
          <w:r>
            <w:rPr>
              <w:noProof/>
            </w:rPr>
            <w:drawing>
              <wp:anchor distT="0" distB="0" distL="114300" distR="114300" simplePos="0" relativeHeight="251658240" behindDoc="0" locked="0" layoutInCell="1" allowOverlap="1" wp14:anchorId="75395CC8" wp14:editId="5118940A">
                <wp:simplePos x="0" y="0"/>
                <wp:positionH relativeFrom="margin">
                  <wp:posOffset>47625</wp:posOffset>
                </wp:positionH>
                <wp:positionV relativeFrom="paragraph">
                  <wp:posOffset>242570</wp:posOffset>
                </wp:positionV>
                <wp:extent cx="1504950" cy="550545"/>
                <wp:effectExtent l="0" t="0" r="0" b="1905"/>
                <wp:wrapNone/>
                <wp:docPr id="3" name="Imagem 3" descr="Desenho de personagem de desenhos animados com texto preto sobre fundo branco&#10;&#10;Descrição gerada automaticamente com confiança média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Imagem 1" descr="Desenho de personagem de desenhos animados com texto preto sobre fundo branco&#10;&#10;Descrição gerada automaticamente com confiança média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04950" cy="5505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14:paraId="450AECEE" w14:textId="77777777" w:rsidR="006E3335" w:rsidRPr="00D272CB" w:rsidRDefault="006E3335" w:rsidP="006E3335">
          <w:pPr>
            <w:pStyle w:val="Cabealho"/>
            <w:rPr>
              <w:lang w:val="es-ES"/>
            </w:rPr>
          </w:pPr>
        </w:p>
      </w:tc>
      <w:tc>
        <w:tcPr>
          <w:tcW w:w="5181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4F3044A5" w14:textId="50B37C38" w:rsidR="006E3335" w:rsidRPr="00D272CB" w:rsidRDefault="00B41E4D" w:rsidP="006E3335">
          <w:pPr>
            <w:pStyle w:val="Cabealho"/>
            <w:jc w:val="center"/>
            <w:rPr>
              <w:rFonts w:ascii="Arial" w:hAnsi="Arial" w:cs="Arial"/>
              <w:sz w:val="24"/>
              <w:szCs w:val="24"/>
            </w:rPr>
          </w:pPr>
          <w:r>
            <w:rPr>
              <w:rFonts w:ascii="Arial" w:hAnsi="Arial" w:cs="Arial"/>
              <w:sz w:val="24"/>
              <w:szCs w:val="24"/>
            </w:rPr>
            <w:t>RF</w:t>
          </w:r>
          <w:r w:rsidR="00123F02">
            <w:rPr>
              <w:rFonts w:ascii="Arial" w:hAnsi="Arial" w:cs="Arial"/>
              <w:sz w:val="24"/>
              <w:szCs w:val="24"/>
            </w:rPr>
            <w:t>P</w:t>
          </w:r>
          <w:r w:rsidR="00794042">
            <w:rPr>
              <w:rFonts w:ascii="Arial" w:hAnsi="Arial" w:cs="Arial"/>
              <w:sz w:val="24"/>
              <w:szCs w:val="24"/>
            </w:rPr>
            <w:t xml:space="preserve"> – Request for </w:t>
          </w:r>
          <w:r w:rsidR="00123F02">
            <w:rPr>
              <w:rFonts w:ascii="Arial" w:hAnsi="Arial" w:cs="Arial"/>
              <w:sz w:val="24"/>
              <w:szCs w:val="24"/>
            </w:rPr>
            <w:t>P</w:t>
          </w:r>
          <w:r w:rsidR="00C63330">
            <w:rPr>
              <w:rFonts w:ascii="Arial" w:hAnsi="Arial" w:cs="Arial"/>
              <w:sz w:val="24"/>
              <w:szCs w:val="24"/>
            </w:rPr>
            <w:t>r</w:t>
          </w:r>
          <w:r w:rsidR="00123F02">
            <w:rPr>
              <w:rFonts w:ascii="Arial" w:hAnsi="Arial" w:cs="Arial"/>
              <w:sz w:val="24"/>
              <w:szCs w:val="24"/>
            </w:rPr>
            <w:t>oposal</w:t>
          </w:r>
        </w:p>
      </w:tc>
      <w:tc>
        <w:tcPr>
          <w:tcW w:w="1134" w:type="dxa"/>
          <w:tcBorders>
            <w:top w:val="single" w:sz="6" w:space="0" w:color="auto"/>
            <w:left w:val="nil"/>
            <w:bottom w:val="single" w:sz="6" w:space="0" w:color="auto"/>
          </w:tcBorders>
        </w:tcPr>
        <w:p w14:paraId="09C65426" w14:textId="77777777" w:rsidR="006E3335" w:rsidRPr="00D272CB" w:rsidRDefault="00B41E4D" w:rsidP="006E3335">
          <w:pPr>
            <w:pStyle w:val="Cabealho"/>
          </w:pPr>
          <w:r w:rsidRPr="00D272CB">
            <w:t>Página</w:t>
          </w:r>
        </w:p>
      </w:tc>
      <w:tc>
        <w:tcPr>
          <w:tcW w:w="772" w:type="dxa"/>
          <w:tcBorders>
            <w:top w:val="single" w:sz="6" w:space="0" w:color="auto"/>
            <w:left w:val="nil"/>
            <w:bottom w:val="single" w:sz="6" w:space="0" w:color="auto"/>
          </w:tcBorders>
        </w:tcPr>
        <w:p w14:paraId="1896DFFE" w14:textId="77777777" w:rsidR="006E3335" w:rsidRPr="00D272CB" w:rsidRDefault="00B41E4D" w:rsidP="006E3335">
          <w:pPr>
            <w:pStyle w:val="Cabealho"/>
          </w:pPr>
          <w:r w:rsidRPr="00D272CB">
            <w:rPr>
              <w:lang w:val="es-ES"/>
            </w:rPr>
            <w:fldChar w:fldCharType="begin"/>
          </w:r>
          <w:r w:rsidRPr="00D272CB">
            <w:rPr>
              <w:lang w:val="es-ES"/>
            </w:rPr>
            <w:instrText xml:space="preserve"> PAGE </w:instrText>
          </w:r>
          <w:r w:rsidRPr="00D272CB">
            <w:rPr>
              <w:lang w:val="es-ES"/>
            </w:rPr>
            <w:fldChar w:fldCharType="separate"/>
          </w:r>
          <w:r w:rsidR="008819B5">
            <w:rPr>
              <w:noProof/>
              <w:lang w:val="es-ES"/>
            </w:rPr>
            <w:t>5</w:t>
          </w:r>
          <w:r w:rsidRPr="00D272CB">
            <w:fldChar w:fldCharType="end"/>
          </w:r>
          <w:r w:rsidRPr="00D272CB">
            <w:rPr>
              <w:lang w:val="es-ES"/>
            </w:rPr>
            <w:t xml:space="preserve"> de </w:t>
          </w:r>
          <w:r w:rsidRPr="00D272CB">
            <w:rPr>
              <w:lang w:val="es-ES"/>
            </w:rPr>
            <w:fldChar w:fldCharType="begin"/>
          </w:r>
          <w:r w:rsidRPr="00D272CB">
            <w:rPr>
              <w:lang w:val="es-ES"/>
            </w:rPr>
            <w:instrText xml:space="preserve"> NUMPAGES </w:instrText>
          </w:r>
          <w:r w:rsidRPr="00D272CB">
            <w:rPr>
              <w:lang w:val="es-ES"/>
            </w:rPr>
            <w:fldChar w:fldCharType="separate"/>
          </w:r>
          <w:r w:rsidR="008819B5">
            <w:rPr>
              <w:noProof/>
              <w:lang w:val="es-ES"/>
            </w:rPr>
            <w:t>18</w:t>
          </w:r>
          <w:r w:rsidRPr="00D272CB">
            <w:fldChar w:fldCharType="end"/>
          </w:r>
        </w:p>
      </w:tc>
    </w:tr>
    <w:tr w:rsidR="00205A2E" w:rsidRPr="00D272CB" w14:paraId="47579D37" w14:textId="77777777" w:rsidTr="00205A2E">
      <w:trPr>
        <w:cantSplit/>
        <w:trHeight w:val="985"/>
      </w:trPr>
      <w:tc>
        <w:tcPr>
          <w:tcW w:w="2836" w:type="dxa"/>
          <w:vMerge/>
          <w:tcBorders>
            <w:top w:val="nil"/>
            <w:bottom w:val="single" w:sz="4" w:space="0" w:color="auto"/>
            <w:right w:val="single" w:sz="6" w:space="0" w:color="auto"/>
          </w:tcBorders>
        </w:tcPr>
        <w:p w14:paraId="192893F7" w14:textId="77777777" w:rsidR="00205A2E" w:rsidRPr="00D272CB" w:rsidRDefault="00205A2E" w:rsidP="006E3335">
          <w:pPr>
            <w:pStyle w:val="Cabealho"/>
          </w:pPr>
        </w:p>
      </w:tc>
      <w:tc>
        <w:tcPr>
          <w:tcW w:w="5181" w:type="dxa"/>
          <w:tcBorders>
            <w:top w:val="single" w:sz="6" w:space="0" w:color="auto"/>
            <w:left w:val="nil"/>
            <w:bottom w:val="single" w:sz="4" w:space="0" w:color="auto"/>
            <w:right w:val="single" w:sz="6" w:space="0" w:color="auto"/>
          </w:tcBorders>
          <w:vAlign w:val="center"/>
        </w:tcPr>
        <w:p w14:paraId="44C130F0" w14:textId="14B54839" w:rsidR="00205A2E" w:rsidRPr="00D272CB" w:rsidRDefault="00205A2E" w:rsidP="006E3335">
          <w:pPr>
            <w:pStyle w:val="Cabealho"/>
            <w:jc w:val="center"/>
            <w:rPr>
              <w:rFonts w:ascii="Arial" w:hAnsi="Arial" w:cs="Arial"/>
              <w:sz w:val="24"/>
              <w:szCs w:val="24"/>
            </w:rPr>
          </w:pPr>
          <w:r>
            <w:rPr>
              <w:rFonts w:ascii="Arial" w:hAnsi="Arial" w:cs="Arial"/>
              <w:sz w:val="24"/>
              <w:szCs w:val="24"/>
            </w:rPr>
            <w:t>“Solicitação de Proposta”</w:t>
          </w:r>
        </w:p>
      </w:tc>
      <w:tc>
        <w:tcPr>
          <w:tcW w:w="1906" w:type="dxa"/>
          <w:gridSpan w:val="2"/>
          <w:tcBorders>
            <w:top w:val="nil"/>
            <w:left w:val="nil"/>
            <w:bottom w:val="single" w:sz="4" w:space="0" w:color="auto"/>
          </w:tcBorders>
        </w:tcPr>
        <w:p w14:paraId="4E60BCB7" w14:textId="77777777" w:rsidR="00205A2E" w:rsidRDefault="00205A2E" w:rsidP="006E3335">
          <w:pPr>
            <w:pStyle w:val="Cabealho"/>
          </w:pPr>
        </w:p>
        <w:p w14:paraId="27C18D54" w14:textId="120AD7FC" w:rsidR="00205A2E" w:rsidRPr="00D272CB" w:rsidRDefault="00205A2E" w:rsidP="006E3335">
          <w:pPr>
            <w:pStyle w:val="Cabealho"/>
          </w:pPr>
          <w:r>
            <w:t xml:space="preserve">Data </w:t>
          </w:r>
          <w:r w:rsidR="00A85068">
            <w:t>29/01/2024</w:t>
          </w:r>
        </w:p>
      </w:tc>
    </w:tr>
  </w:tbl>
  <w:p w14:paraId="56B19CC3" w14:textId="77777777" w:rsidR="006E3335" w:rsidRDefault="006E3335" w:rsidP="006E3335">
    <w:pPr>
      <w:pStyle w:val="Cabealho"/>
      <w:ind w:left="-1134" w:firstLine="113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854F2DE1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CB0CBBA2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F7C16B80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 w15:restartNumberingAfterBreak="0">
    <w:nsid w:val="06854EA8"/>
    <w:multiLevelType w:val="multilevel"/>
    <w:tmpl w:val="911EC7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BB83379"/>
    <w:multiLevelType w:val="hybridMultilevel"/>
    <w:tmpl w:val="8B34B7D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6211F3B"/>
    <w:multiLevelType w:val="hybridMultilevel"/>
    <w:tmpl w:val="DA56D1C2"/>
    <w:lvl w:ilvl="0" w:tplc="0416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7DF7ECB"/>
    <w:multiLevelType w:val="hybridMultilevel"/>
    <w:tmpl w:val="0B12351A"/>
    <w:lvl w:ilvl="0" w:tplc="A2A879E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F2C2DE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D78159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B1AB4A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472CAE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8CE55C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EA2C18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67A330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564DE4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1AC6F183"/>
    <w:multiLevelType w:val="hybridMultilevel"/>
    <w:tmpl w:val="FFFFFFFF"/>
    <w:lvl w:ilvl="0" w:tplc="1A6E2F3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678C7A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29A8F8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B5AF5A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1E8590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1FE4C0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BA0645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9D8CD3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9FEF6A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EC208AD"/>
    <w:multiLevelType w:val="hybridMultilevel"/>
    <w:tmpl w:val="0D804D1C"/>
    <w:lvl w:ilvl="0" w:tplc="7BDAEF3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E9839A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5ECCC0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53E2CD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CAE38E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FF640F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30294C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C3A796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C56966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326204F1"/>
    <w:multiLevelType w:val="hybridMultilevel"/>
    <w:tmpl w:val="2AFAFFA8"/>
    <w:lvl w:ilvl="0" w:tplc="E882428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4BF4338"/>
    <w:multiLevelType w:val="hybridMultilevel"/>
    <w:tmpl w:val="1ABACE14"/>
    <w:lvl w:ilvl="0" w:tplc="0416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35E95943"/>
    <w:multiLevelType w:val="multilevel"/>
    <w:tmpl w:val="66183F40"/>
    <w:lvl w:ilvl="0">
      <w:start w:val="8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361C187F"/>
    <w:multiLevelType w:val="hybridMultilevel"/>
    <w:tmpl w:val="B502BFA2"/>
    <w:lvl w:ilvl="0" w:tplc="AB2EB8CA">
      <w:start w:val="1"/>
      <w:numFmt w:val="decimal"/>
      <w:lvlText w:val="%1.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5F52518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6610CB88">
      <w:numFmt w:val="bullet"/>
      <w:lvlText w:val="•"/>
      <w:lvlJc w:val="left"/>
      <w:pPr>
        <w:ind w:left="6220" w:hanging="2980"/>
      </w:pPr>
      <w:rPr>
        <w:rFonts w:ascii="Calibri" w:eastAsia="Times New Roman" w:hAnsi="Calibri" w:cs="Calibri" w:hint="default"/>
      </w:r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65F2765"/>
    <w:multiLevelType w:val="hybridMultilevel"/>
    <w:tmpl w:val="2AD6BFF8"/>
    <w:lvl w:ilvl="0" w:tplc="0B10CEB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CB425D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02C629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90657D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40EDA3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9FE04D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E5AD31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71CAF6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6D2F41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388F017C"/>
    <w:multiLevelType w:val="hybridMultilevel"/>
    <w:tmpl w:val="5CC2EDE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B4B692B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6" w15:restartNumberingAfterBreak="0">
    <w:nsid w:val="3E50514E"/>
    <w:multiLevelType w:val="hybridMultilevel"/>
    <w:tmpl w:val="E88C08CA"/>
    <w:lvl w:ilvl="0" w:tplc="0B10CEBC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162BC39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8" w15:restartNumberingAfterBreak="0">
    <w:nsid w:val="47A83538"/>
    <w:multiLevelType w:val="hybridMultilevel"/>
    <w:tmpl w:val="74FEAC06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19">
      <w:start w:val="1"/>
      <w:numFmt w:val="lowerLetter"/>
      <w:lvlText w:val="%2."/>
      <w:lvlJc w:val="left"/>
      <w:pPr>
        <w:ind w:left="1800" w:hanging="360"/>
      </w:pPr>
    </w:lvl>
    <w:lvl w:ilvl="2" w:tplc="0416001B">
      <w:start w:val="1"/>
      <w:numFmt w:val="lowerRoman"/>
      <w:lvlText w:val="%3."/>
      <w:lvlJc w:val="right"/>
      <w:pPr>
        <w:ind w:left="2520" w:hanging="180"/>
      </w:pPr>
    </w:lvl>
    <w:lvl w:ilvl="3" w:tplc="0416000F">
      <w:start w:val="1"/>
      <w:numFmt w:val="decimal"/>
      <w:lvlText w:val="%4."/>
      <w:lvlJc w:val="left"/>
      <w:pPr>
        <w:ind w:left="3240" w:hanging="360"/>
      </w:pPr>
    </w:lvl>
    <w:lvl w:ilvl="4" w:tplc="04160019">
      <w:start w:val="1"/>
      <w:numFmt w:val="lowerLetter"/>
      <w:lvlText w:val="%5."/>
      <w:lvlJc w:val="left"/>
      <w:pPr>
        <w:ind w:left="3960" w:hanging="360"/>
      </w:pPr>
    </w:lvl>
    <w:lvl w:ilvl="5" w:tplc="0416001B">
      <w:start w:val="1"/>
      <w:numFmt w:val="lowerRoman"/>
      <w:lvlText w:val="%6."/>
      <w:lvlJc w:val="right"/>
      <w:pPr>
        <w:ind w:left="4680" w:hanging="180"/>
      </w:pPr>
    </w:lvl>
    <w:lvl w:ilvl="6" w:tplc="0416000F">
      <w:start w:val="1"/>
      <w:numFmt w:val="decimal"/>
      <w:lvlText w:val="%7."/>
      <w:lvlJc w:val="left"/>
      <w:pPr>
        <w:ind w:left="5400" w:hanging="360"/>
      </w:pPr>
    </w:lvl>
    <w:lvl w:ilvl="7" w:tplc="04160019">
      <w:start w:val="1"/>
      <w:numFmt w:val="lowerLetter"/>
      <w:lvlText w:val="%8."/>
      <w:lvlJc w:val="left"/>
      <w:pPr>
        <w:ind w:left="6120" w:hanging="360"/>
      </w:pPr>
    </w:lvl>
    <w:lvl w:ilvl="8" w:tplc="0416001B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50F47186"/>
    <w:multiLevelType w:val="multilevel"/>
    <w:tmpl w:val="6CB0392C"/>
    <w:lvl w:ilvl="0">
      <w:start w:val="1"/>
      <w:numFmt w:val="decimal"/>
      <w:lvlText w:val="%1."/>
      <w:lvlJc w:val="left"/>
      <w:pPr>
        <w:ind w:left="340" w:hanging="340"/>
      </w:pPr>
      <w:rPr>
        <w:rFonts w:hint="default"/>
      </w:rPr>
    </w:lvl>
    <w:lvl w:ilvl="1">
      <w:start w:val="1"/>
      <w:numFmt w:val="decimal"/>
      <w:pStyle w:val="Nivel2"/>
      <w:lvlText w:val="%1.%2."/>
      <w:lvlJc w:val="left"/>
      <w:pPr>
        <w:ind w:left="357" w:hanging="5"/>
      </w:pPr>
      <w:rPr>
        <w:rFonts w:hint="default"/>
        <w:b w:val="0"/>
        <w:bCs w:val="0"/>
        <w:color w:val="auto"/>
        <w:sz w:val="22"/>
        <w:szCs w:val="22"/>
      </w:rPr>
    </w:lvl>
    <w:lvl w:ilvl="2">
      <w:start w:val="1"/>
      <w:numFmt w:val="decimal"/>
      <w:lvlText w:val="%1.%2.%3."/>
      <w:lvlJc w:val="left"/>
      <w:pPr>
        <w:ind w:left="1134" w:hanging="39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0" w15:restartNumberingAfterBreak="0">
    <w:nsid w:val="5AD84BEF"/>
    <w:multiLevelType w:val="hybridMultilevel"/>
    <w:tmpl w:val="A7DE6F1E"/>
    <w:lvl w:ilvl="0" w:tplc="604497C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0161EC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7BAA4B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182C44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6BAE6F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E72F36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988C0C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814235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F0E4B0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 w15:restartNumberingAfterBreak="0">
    <w:nsid w:val="5CF56983"/>
    <w:multiLevelType w:val="hybridMultilevel"/>
    <w:tmpl w:val="326E3568"/>
    <w:lvl w:ilvl="0" w:tplc="1F80B7D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BD40B3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7D88A6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12E5B5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4EC7E9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842A8A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2C69F0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3109BF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11CF40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 w15:restartNumberingAfterBreak="0">
    <w:nsid w:val="63800478"/>
    <w:multiLevelType w:val="hybridMultilevel"/>
    <w:tmpl w:val="4098826E"/>
    <w:lvl w:ilvl="0" w:tplc="0416000F">
      <w:start w:val="1"/>
      <w:numFmt w:val="decimal"/>
      <w:lvlText w:val="%1."/>
      <w:lvlJc w:val="left"/>
      <w:pPr>
        <w:ind w:left="360" w:hanging="360"/>
      </w:pPr>
    </w:lvl>
    <w:lvl w:ilvl="1" w:tplc="04160019">
      <w:start w:val="1"/>
      <w:numFmt w:val="lowerLetter"/>
      <w:lvlText w:val="%2."/>
      <w:lvlJc w:val="left"/>
      <w:pPr>
        <w:ind w:left="1080" w:hanging="360"/>
      </w:pPr>
    </w:lvl>
    <w:lvl w:ilvl="2" w:tplc="0416001B">
      <w:start w:val="1"/>
      <w:numFmt w:val="lowerRoman"/>
      <w:lvlText w:val="%3."/>
      <w:lvlJc w:val="right"/>
      <w:pPr>
        <w:ind w:left="1800" w:hanging="180"/>
      </w:pPr>
    </w:lvl>
    <w:lvl w:ilvl="3" w:tplc="0416000F">
      <w:start w:val="1"/>
      <w:numFmt w:val="decimal"/>
      <w:lvlText w:val="%4."/>
      <w:lvlJc w:val="left"/>
      <w:pPr>
        <w:ind w:left="2520" w:hanging="360"/>
      </w:pPr>
    </w:lvl>
    <w:lvl w:ilvl="4" w:tplc="04160019">
      <w:start w:val="1"/>
      <w:numFmt w:val="lowerLetter"/>
      <w:lvlText w:val="%5."/>
      <w:lvlJc w:val="left"/>
      <w:pPr>
        <w:ind w:left="3240" w:hanging="360"/>
      </w:pPr>
    </w:lvl>
    <w:lvl w:ilvl="5" w:tplc="0416001B">
      <w:start w:val="1"/>
      <w:numFmt w:val="lowerRoman"/>
      <w:lvlText w:val="%6."/>
      <w:lvlJc w:val="right"/>
      <w:pPr>
        <w:ind w:left="3960" w:hanging="180"/>
      </w:pPr>
    </w:lvl>
    <w:lvl w:ilvl="6" w:tplc="0416000F">
      <w:start w:val="1"/>
      <w:numFmt w:val="decimal"/>
      <w:lvlText w:val="%7."/>
      <w:lvlJc w:val="left"/>
      <w:pPr>
        <w:ind w:left="4680" w:hanging="360"/>
      </w:pPr>
    </w:lvl>
    <w:lvl w:ilvl="7" w:tplc="04160019">
      <w:start w:val="1"/>
      <w:numFmt w:val="lowerLetter"/>
      <w:lvlText w:val="%8."/>
      <w:lvlJc w:val="left"/>
      <w:pPr>
        <w:ind w:left="5400" w:hanging="360"/>
      </w:pPr>
    </w:lvl>
    <w:lvl w:ilvl="8" w:tplc="0416001B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66B20FE0"/>
    <w:multiLevelType w:val="hybridMultilevel"/>
    <w:tmpl w:val="913E6A3C"/>
    <w:lvl w:ilvl="0" w:tplc="0416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tabs>
          <w:tab w:val="num" w:pos="372"/>
        </w:tabs>
        <w:ind w:left="372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tabs>
          <w:tab w:val="num" w:pos="1092"/>
        </w:tabs>
        <w:ind w:left="1092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tabs>
          <w:tab w:val="num" w:pos="1812"/>
        </w:tabs>
        <w:ind w:left="1812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tabs>
          <w:tab w:val="num" w:pos="2532"/>
        </w:tabs>
        <w:ind w:left="2532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tabs>
          <w:tab w:val="num" w:pos="3252"/>
        </w:tabs>
        <w:ind w:left="3252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tabs>
          <w:tab w:val="num" w:pos="3972"/>
        </w:tabs>
        <w:ind w:left="3972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tabs>
          <w:tab w:val="num" w:pos="4692"/>
        </w:tabs>
        <w:ind w:left="4692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tabs>
          <w:tab w:val="num" w:pos="5412"/>
        </w:tabs>
        <w:ind w:left="5412" w:hanging="360"/>
      </w:pPr>
      <w:rPr>
        <w:rFonts w:ascii="Wingdings" w:hAnsi="Wingdings" w:hint="default"/>
      </w:rPr>
    </w:lvl>
  </w:abstractNum>
  <w:abstractNum w:abstractNumId="24" w15:restartNumberingAfterBreak="0">
    <w:nsid w:val="6B67A3A1"/>
    <w:multiLevelType w:val="hybridMultilevel"/>
    <w:tmpl w:val="FFFFFFFF"/>
    <w:lvl w:ilvl="0" w:tplc="4974568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EE4DFD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CA4B52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6D05A8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03AC75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A2AC97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9F01B2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A7E312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56E138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2044CEE"/>
    <w:multiLevelType w:val="hybridMultilevel"/>
    <w:tmpl w:val="21C62DD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332056E"/>
    <w:multiLevelType w:val="hybridMultilevel"/>
    <w:tmpl w:val="789C5EF8"/>
    <w:lvl w:ilvl="0" w:tplc="F6DACCEE">
      <w:start w:val="1"/>
      <w:numFmt w:val="decimal"/>
      <w:lvlText w:val="%1-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62D771D"/>
    <w:multiLevelType w:val="multilevel"/>
    <w:tmpl w:val="C9F2CE4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4"/>
        <w:szCs w:val="4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sz w:val="4"/>
        <w:szCs w:val="4"/>
      </w:rPr>
    </w:lvl>
    <w:lvl w:ilvl="2">
      <w:start w:val="1"/>
      <w:numFmt w:val="decimal"/>
      <w:pStyle w:val="Nivel3"/>
      <w:lvlText w:val="%1.%2.%3."/>
      <w:lvlJc w:val="left"/>
      <w:pPr>
        <w:ind w:left="1224" w:hanging="504"/>
      </w:pPr>
      <w:rPr>
        <w:rFonts w:hint="default"/>
        <w:b w:val="0"/>
        <w:bCs/>
        <w:sz w:val="18"/>
        <w:szCs w:val="18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b w:val="0"/>
        <w:bCs w:val="0"/>
        <w:sz w:val="18"/>
        <w:szCs w:val="18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8" w15:restartNumberingAfterBreak="0">
    <w:nsid w:val="76834C5B"/>
    <w:multiLevelType w:val="hybridMultilevel"/>
    <w:tmpl w:val="FFFFFFFF"/>
    <w:lvl w:ilvl="0" w:tplc="42B6A872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CD7EF62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5907E7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FBEF49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8BAC3E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BE8C3A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DD6FDA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878C70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88801D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7EA2F62"/>
    <w:multiLevelType w:val="hybridMultilevel"/>
    <w:tmpl w:val="FB2A3674"/>
    <w:lvl w:ilvl="0" w:tplc="0416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79C00E64"/>
    <w:multiLevelType w:val="hybridMultilevel"/>
    <w:tmpl w:val="7714DE26"/>
    <w:lvl w:ilvl="0" w:tplc="FFFFFFFF">
      <w:start w:val="1"/>
      <w:numFmt w:val="lowerLetter"/>
      <w:lvlText w:val="%1)"/>
      <w:lvlJc w:val="left"/>
      <w:pPr>
        <w:ind w:left="1080" w:hanging="360"/>
      </w:p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7CCB57B4"/>
    <w:multiLevelType w:val="hybridMultilevel"/>
    <w:tmpl w:val="D9644E6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DCC4230"/>
    <w:multiLevelType w:val="multilevel"/>
    <w:tmpl w:val="C5968FEE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 w16cid:durableId="881088368">
    <w:abstractNumId w:val="10"/>
  </w:num>
  <w:num w:numId="2" w16cid:durableId="2097436884">
    <w:abstractNumId w:val="21"/>
  </w:num>
  <w:num w:numId="3" w16cid:durableId="1297183529">
    <w:abstractNumId w:val="8"/>
  </w:num>
  <w:num w:numId="4" w16cid:durableId="314184857">
    <w:abstractNumId w:val="20"/>
  </w:num>
  <w:num w:numId="5" w16cid:durableId="2056276124">
    <w:abstractNumId w:val="6"/>
  </w:num>
  <w:num w:numId="6" w16cid:durableId="2001615792">
    <w:abstractNumId w:val="13"/>
  </w:num>
  <w:num w:numId="7" w16cid:durableId="748502809">
    <w:abstractNumId w:val="16"/>
  </w:num>
  <w:num w:numId="8" w16cid:durableId="866210766">
    <w:abstractNumId w:val="12"/>
  </w:num>
  <w:num w:numId="9" w16cid:durableId="1688168296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178496743">
    <w:abstractNumId w:val="23"/>
  </w:num>
  <w:num w:numId="11" w16cid:durableId="431361329">
    <w:abstractNumId w:val="1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2118594882">
    <w:abstractNumId w:val="4"/>
  </w:num>
  <w:num w:numId="13" w16cid:durableId="2010862232">
    <w:abstractNumId w:val="5"/>
  </w:num>
  <w:num w:numId="14" w16cid:durableId="837383703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714498212">
    <w:abstractNumId w:val="29"/>
  </w:num>
  <w:num w:numId="16" w16cid:durableId="1045519538">
    <w:abstractNumId w:val="9"/>
  </w:num>
  <w:num w:numId="17" w16cid:durableId="788816374">
    <w:abstractNumId w:val="14"/>
  </w:num>
  <w:num w:numId="18" w16cid:durableId="377047854">
    <w:abstractNumId w:val="24"/>
  </w:num>
  <w:num w:numId="19" w16cid:durableId="1137724802">
    <w:abstractNumId w:val="7"/>
  </w:num>
  <w:num w:numId="20" w16cid:durableId="1737783547">
    <w:abstractNumId w:val="28"/>
  </w:num>
  <w:num w:numId="21" w16cid:durableId="1522470065">
    <w:abstractNumId w:val="31"/>
  </w:num>
  <w:num w:numId="22" w16cid:durableId="926578309">
    <w:abstractNumId w:val="25"/>
  </w:num>
  <w:num w:numId="23" w16cid:durableId="2079131309">
    <w:abstractNumId w:val="26"/>
  </w:num>
  <w:num w:numId="24" w16cid:durableId="914171169">
    <w:abstractNumId w:val="3"/>
  </w:num>
  <w:num w:numId="25" w16cid:durableId="1711955549">
    <w:abstractNumId w:val="11"/>
  </w:num>
  <w:num w:numId="26" w16cid:durableId="1312759270">
    <w:abstractNumId w:val="1"/>
  </w:num>
  <w:num w:numId="27" w16cid:durableId="761727777">
    <w:abstractNumId w:val="0"/>
  </w:num>
  <w:num w:numId="28" w16cid:durableId="514266638">
    <w:abstractNumId w:val="2"/>
  </w:num>
  <w:num w:numId="29" w16cid:durableId="1890258543">
    <w:abstractNumId w:val="15"/>
  </w:num>
  <w:num w:numId="30" w16cid:durableId="1597905220">
    <w:abstractNumId w:val="17"/>
  </w:num>
  <w:num w:numId="31" w16cid:durableId="123350732">
    <w:abstractNumId w:val="19"/>
    <w:lvlOverride w:ilvl="0">
      <w:lvl w:ilvl="0">
        <w:start w:val="1"/>
        <w:numFmt w:val="decimal"/>
        <w:lvlText w:val="%1."/>
        <w:lvlJc w:val="left"/>
        <w:pPr>
          <w:ind w:left="340" w:hanging="340"/>
        </w:pPr>
        <w:rPr>
          <w:rFonts w:hint="default"/>
        </w:rPr>
      </w:lvl>
    </w:lvlOverride>
    <w:lvlOverride w:ilvl="1">
      <w:lvl w:ilvl="1">
        <w:start w:val="1"/>
        <w:numFmt w:val="decimal"/>
        <w:pStyle w:val="Nivel2"/>
        <w:lvlText w:val="%1.%2."/>
        <w:lvlJc w:val="left"/>
        <w:pPr>
          <w:ind w:left="737" w:hanging="453"/>
        </w:pPr>
        <w:rPr>
          <w:rFonts w:hint="default"/>
          <w:b w:val="0"/>
          <w:bCs w:val="0"/>
          <w:sz w:val="20"/>
          <w:szCs w:val="20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1134" w:hanging="397"/>
        </w:pPr>
        <w:rPr>
          <w:rFonts w:hint="default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728" w:hanging="648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32" w:hanging="792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2736" w:hanging="936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3240" w:hanging="1080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744" w:hanging="1224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320" w:hanging="1440"/>
        </w:pPr>
        <w:rPr>
          <w:rFonts w:hint="default"/>
        </w:rPr>
      </w:lvl>
    </w:lvlOverride>
  </w:num>
  <w:num w:numId="32" w16cid:durableId="134688543">
    <w:abstractNumId w:val="32"/>
  </w:num>
  <w:num w:numId="33" w16cid:durableId="1163933387">
    <w:abstractNumId w:val="30"/>
  </w:num>
  <w:num w:numId="34" w16cid:durableId="1368028243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8"/>
  <w:proofState w:spelling="clean" w:grammar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46C91"/>
    <w:rsid w:val="00001BDD"/>
    <w:rsid w:val="00003F4F"/>
    <w:rsid w:val="000052A3"/>
    <w:rsid w:val="00006B3E"/>
    <w:rsid w:val="00012A17"/>
    <w:rsid w:val="00012A6E"/>
    <w:rsid w:val="00015D4C"/>
    <w:rsid w:val="000162D3"/>
    <w:rsid w:val="00016CB1"/>
    <w:rsid w:val="00017CE7"/>
    <w:rsid w:val="00020862"/>
    <w:rsid w:val="000250D7"/>
    <w:rsid w:val="00025BD8"/>
    <w:rsid w:val="0003360F"/>
    <w:rsid w:val="00033EF0"/>
    <w:rsid w:val="000343C5"/>
    <w:rsid w:val="000375E7"/>
    <w:rsid w:val="000428D4"/>
    <w:rsid w:val="00045E31"/>
    <w:rsid w:val="0005024F"/>
    <w:rsid w:val="0005046C"/>
    <w:rsid w:val="00051323"/>
    <w:rsid w:val="00051976"/>
    <w:rsid w:val="00055091"/>
    <w:rsid w:val="000564A7"/>
    <w:rsid w:val="00057BCC"/>
    <w:rsid w:val="00060F9F"/>
    <w:rsid w:val="00061578"/>
    <w:rsid w:val="000627E6"/>
    <w:rsid w:val="00062D9C"/>
    <w:rsid w:val="00063116"/>
    <w:rsid w:val="00064A6D"/>
    <w:rsid w:val="00064CCF"/>
    <w:rsid w:val="00066685"/>
    <w:rsid w:val="0006738A"/>
    <w:rsid w:val="0007067F"/>
    <w:rsid w:val="000720FB"/>
    <w:rsid w:val="00072AF8"/>
    <w:rsid w:val="00073B1B"/>
    <w:rsid w:val="00073D52"/>
    <w:rsid w:val="000746C9"/>
    <w:rsid w:val="0008552F"/>
    <w:rsid w:val="00086635"/>
    <w:rsid w:val="0009051B"/>
    <w:rsid w:val="00097B2A"/>
    <w:rsid w:val="000A0510"/>
    <w:rsid w:val="000A081A"/>
    <w:rsid w:val="000A3C2D"/>
    <w:rsid w:val="000A6619"/>
    <w:rsid w:val="000A677B"/>
    <w:rsid w:val="000B0371"/>
    <w:rsid w:val="000B6643"/>
    <w:rsid w:val="000B7D1D"/>
    <w:rsid w:val="000C1009"/>
    <w:rsid w:val="000C3670"/>
    <w:rsid w:val="000C5877"/>
    <w:rsid w:val="000C650A"/>
    <w:rsid w:val="000C7120"/>
    <w:rsid w:val="000C75EC"/>
    <w:rsid w:val="000D19C9"/>
    <w:rsid w:val="000D385A"/>
    <w:rsid w:val="000D69F4"/>
    <w:rsid w:val="000E10A3"/>
    <w:rsid w:val="000E134E"/>
    <w:rsid w:val="000E59F1"/>
    <w:rsid w:val="000E6305"/>
    <w:rsid w:val="000E7073"/>
    <w:rsid w:val="000E7BEC"/>
    <w:rsid w:val="000F2A9B"/>
    <w:rsid w:val="000F31A3"/>
    <w:rsid w:val="000F3FB8"/>
    <w:rsid w:val="000F5AA3"/>
    <w:rsid w:val="000F6199"/>
    <w:rsid w:val="000F6FCE"/>
    <w:rsid w:val="00100F19"/>
    <w:rsid w:val="00101258"/>
    <w:rsid w:val="001024C6"/>
    <w:rsid w:val="00102998"/>
    <w:rsid w:val="001049E2"/>
    <w:rsid w:val="00115A68"/>
    <w:rsid w:val="00121DF5"/>
    <w:rsid w:val="0012202E"/>
    <w:rsid w:val="001225F8"/>
    <w:rsid w:val="0012280B"/>
    <w:rsid w:val="00123F02"/>
    <w:rsid w:val="00125115"/>
    <w:rsid w:val="00125CFF"/>
    <w:rsid w:val="001266BE"/>
    <w:rsid w:val="00130838"/>
    <w:rsid w:val="00133A93"/>
    <w:rsid w:val="001340E5"/>
    <w:rsid w:val="00134EA2"/>
    <w:rsid w:val="00140286"/>
    <w:rsid w:val="0014116A"/>
    <w:rsid w:val="00141AD2"/>
    <w:rsid w:val="00146888"/>
    <w:rsid w:val="001500B2"/>
    <w:rsid w:val="001557DD"/>
    <w:rsid w:val="00157233"/>
    <w:rsid w:val="0015776C"/>
    <w:rsid w:val="00162547"/>
    <w:rsid w:val="00162AEF"/>
    <w:rsid w:val="00163126"/>
    <w:rsid w:val="00163BEB"/>
    <w:rsid w:val="00164001"/>
    <w:rsid w:val="00172122"/>
    <w:rsid w:val="00174BE5"/>
    <w:rsid w:val="00176E7D"/>
    <w:rsid w:val="0018066B"/>
    <w:rsid w:val="00182AB1"/>
    <w:rsid w:val="00193A25"/>
    <w:rsid w:val="001943AB"/>
    <w:rsid w:val="00196F01"/>
    <w:rsid w:val="0019784E"/>
    <w:rsid w:val="001A0671"/>
    <w:rsid w:val="001A35A2"/>
    <w:rsid w:val="001A550F"/>
    <w:rsid w:val="001B0454"/>
    <w:rsid w:val="001B0997"/>
    <w:rsid w:val="001C1811"/>
    <w:rsid w:val="001C3A4D"/>
    <w:rsid w:val="001C6BDD"/>
    <w:rsid w:val="001C6E29"/>
    <w:rsid w:val="001C716B"/>
    <w:rsid w:val="001D0628"/>
    <w:rsid w:val="001D0818"/>
    <w:rsid w:val="001D1060"/>
    <w:rsid w:val="001D1110"/>
    <w:rsid w:val="001D2EA8"/>
    <w:rsid w:val="001D6017"/>
    <w:rsid w:val="001D6F2E"/>
    <w:rsid w:val="001D717F"/>
    <w:rsid w:val="001D7B67"/>
    <w:rsid w:val="001E03F1"/>
    <w:rsid w:val="001E1240"/>
    <w:rsid w:val="001E4AD2"/>
    <w:rsid w:val="001E5147"/>
    <w:rsid w:val="001E7531"/>
    <w:rsid w:val="001F1EB1"/>
    <w:rsid w:val="001F2F42"/>
    <w:rsid w:val="001F3B88"/>
    <w:rsid w:val="001F7F15"/>
    <w:rsid w:val="002007DC"/>
    <w:rsid w:val="00201D69"/>
    <w:rsid w:val="00204627"/>
    <w:rsid w:val="00205A2E"/>
    <w:rsid w:val="002073BA"/>
    <w:rsid w:val="002130F8"/>
    <w:rsid w:val="00215820"/>
    <w:rsid w:val="0021584E"/>
    <w:rsid w:val="00217D09"/>
    <w:rsid w:val="00221D4C"/>
    <w:rsid w:val="00222DC3"/>
    <w:rsid w:val="00223E15"/>
    <w:rsid w:val="00230B4C"/>
    <w:rsid w:val="00232B6D"/>
    <w:rsid w:val="00233826"/>
    <w:rsid w:val="00235750"/>
    <w:rsid w:val="0024092F"/>
    <w:rsid w:val="00240B45"/>
    <w:rsid w:val="00240B9A"/>
    <w:rsid w:val="00242A3B"/>
    <w:rsid w:val="00243E8D"/>
    <w:rsid w:val="002468DB"/>
    <w:rsid w:val="00246A30"/>
    <w:rsid w:val="00250222"/>
    <w:rsid w:val="00250383"/>
    <w:rsid w:val="002507C2"/>
    <w:rsid w:val="00253A2D"/>
    <w:rsid w:val="00253A3A"/>
    <w:rsid w:val="00255683"/>
    <w:rsid w:val="00257A35"/>
    <w:rsid w:val="00260DD5"/>
    <w:rsid w:val="002621C2"/>
    <w:rsid w:val="00264AD5"/>
    <w:rsid w:val="00265D56"/>
    <w:rsid w:val="002737DC"/>
    <w:rsid w:val="00276439"/>
    <w:rsid w:val="00276E77"/>
    <w:rsid w:val="00276F4C"/>
    <w:rsid w:val="00277AD1"/>
    <w:rsid w:val="00280807"/>
    <w:rsid w:val="0028302D"/>
    <w:rsid w:val="0028363E"/>
    <w:rsid w:val="00283A2C"/>
    <w:rsid w:val="00283B31"/>
    <w:rsid w:val="00284CAC"/>
    <w:rsid w:val="00285D44"/>
    <w:rsid w:val="00286A83"/>
    <w:rsid w:val="002874BB"/>
    <w:rsid w:val="00293748"/>
    <w:rsid w:val="002C1138"/>
    <w:rsid w:val="002C1C69"/>
    <w:rsid w:val="002C3250"/>
    <w:rsid w:val="002C4EA9"/>
    <w:rsid w:val="002C5B8D"/>
    <w:rsid w:val="002D3D08"/>
    <w:rsid w:val="002D57A3"/>
    <w:rsid w:val="002D581E"/>
    <w:rsid w:val="002D61C5"/>
    <w:rsid w:val="002D726D"/>
    <w:rsid w:val="002D7574"/>
    <w:rsid w:val="002D770F"/>
    <w:rsid w:val="002E29E9"/>
    <w:rsid w:val="002E6AE6"/>
    <w:rsid w:val="002F024B"/>
    <w:rsid w:val="002F104D"/>
    <w:rsid w:val="002F2A37"/>
    <w:rsid w:val="003000AF"/>
    <w:rsid w:val="00301756"/>
    <w:rsid w:val="00302E9D"/>
    <w:rsid w:val="003030DF"/>
    <w:rsid w:val="00304FB1"/>
    <w:rsid w:val="003070A0"/>
    <w:rsid w:val="00312AE6"/>
    <w:rsid w:val="00313E2D"/>
    <w:rsid w:val="00314BFC"/>
    <w:rsid w:val="00316A0A"/>
    <w:rsid w:val="0031765D"/>
    <w:rsid w:val="003219BB"/>
    <w:rsid w:val="00324A01"/>
    <w:rsid w:val="0032583E"/>
    <w:rsid w:val="0032712F"/>
    <w:rsid w:val="003302C0"/>
    <w:rsid w:val="003305E8"/>
    <w:rsid w:val="003357ED"/>
    <w:rsid w:val="003358F4"/>
    <w:rsid w:val="0033754B"/>
    <w:rsid w:val="00340AED"/>
    <w:rsid w:val="0034123C"/>
    <w:rsid w:val="00345EAF"/>
    <w:rsid w:val="0035154F"/>
    <w:rsid w:val="00352A9C"/>
    <w:rsid w:val="00353725"/>
    <w:rsid w:val="00353D25"/>
    <w:rsid w:val="00356CA7"/>
    <w:rsid w:val="0035743A"/>
    <w:rsid w:val="0035754A"/>
    <w:rsid w:val="00360E55"/>
    <w:rsid w:val="003647E5"/>
    <w:rsid w:val="00371547"/>
    <w:rsid w:val="0037224D"/>
    <w:rsid w:val="0037464B"/>
    <w:rsid w:val="00375132"/>
    <w:rsid w:val="0037516C"/>
    <w:rsid w:val="003776DE"/>
    <w:rsid w:val="00380F86"/>
    <w:rsid w:val="0039041E"/>
    <w:rsid w:val="003911F8"/>
    <w:rsid w:val="00393267"/>
    <w:rsid w:val="00395807"/>
    <w:rsid w:val="003978FB"/>
    <w:rsid w:val="003A24CA"/>
    <w:rsid w:val="003A261E"/>
    <w:rsid w:val="003B0217"/>
    <w:rsid w:val="003B0263"/>
    <w:rsid w:val="003B1690"/>
    <w:rsid w:val="003B180E"/>
    <w:rsid w:val="003B2346"/>
    <w:rsid w:val="003B3028"/>
    <w:rsid w:val="003B68BF"/>
    <w:rsid w:val="003B7CB5"/>
    <w:rsid w:val="003C248F"/>
    <w:rsid w:val="003C3509"/>
    <w:rsid w:val="003C3C31"/>
    <w:rsid w:val="003C4512"/>
    <w:rsid w:val="003C6322"/>
    <w:rsid w:val="003D1645"/>
    <w:rsid w:val="003D40DE"/>
    <w:rsid w:val="003D45D6"/>
    <w:rsid w:val="003D5681"/>
    <w:rsid w:val="003E3B38"/>
    <w:rsid w:val="003E4146"/>
    <w:rsid w:val="003E5F43"/>
    <w:rsid w:val="003F00EF"/>
    <w:rsid w:val="003F0CBB"/>
    <w:rsid w:val="003F2276"/>
    <w:rsid w:val="003F23B7"/>
    <w:rsid w:val="003F3538"/>
    <w:rsid w:val="003F4A99"/>
    <w:rsid w:val="003F5660"/>
    <w:rsid w:val="003F5D6F"/>
    <w:rsid w:val="003F60D4"/>
    <w:rsid w:val="00401126"/>
    <w:rsid w:val="0040327D"/>
    <w:rsid w:val="00420D41"/>
    <w:rsid w:val="004219C8"/>
    <w:rsid w:val="004257D5"/>
    <w:rsid w:val="00426441"/>
    <w:rsid w:val="0042787A"/>
    <w:rsid w:val="004316DC"/>
    <w:rsid w:val="00432D2E"/>
    <w:rsid w:val="004347AF"/>
    <w:rsid w:val="004367F2"/>
    <w:rsid w:val="004401E3"/>
    <w:rsid w:val="00441287"/>
    <w:rsid w:val="004420A7"/>
    <w:rsid w:val="00443C4D"/>
    <w:rsid w:val="0044693A"/>
    <w:rsid w:val="0045100A"/>
    <w:rsid w:val="0045199B"/>
    <w:rsid w:val="00452721"/>
    <w:rsid w:val="0045345D"/>
    <w:rsid w:val="00457790"/>
    <w:rsid w:val="004616E2"/>
    <w:rsid w:val="004620F1"/>
    <w:rsid w:val="00464B1E"/>
    <w:rsid w:val="00473E57"/>
    <w:rsid w:val="00483A54"/>
    <w:rsid w:val="004841CB"/>
    <w:rsid w:val="0048454D"/>
    <w:rsid w:val="00487BBF"/>
    <w:rsid w:val="00487F4B"/>
    <w:rsid w:val="004948FD"/>
    <w:rsid w:val="00494B6E"/>
    <w:rsid w:val="004966A9"/>
    <w:rsid w:val="00496AC5"/>
    <w:rsid w:val="00497E51"/>
    <w:rsid w:val="004A19B4"/>
    <w:rsid w:val="004A2C56"/>
    <w:rsid w:val="004B1A66"/>
    <w:rsid w:val="004B2388"/>
    <w:rsid w:val="004B41E5"/>
    <w:rsid w:val="004B4B0B"/>
    <w:rsid w:val="004C3D11"/>
    <w:rsid w:val="004D178A"/>
    <w:rsid w:val="004D317B"/>
    <w:rsid w:val="004D4C3D"/>
    <w:rsid w:val="004D6BD5"/>
    <w:rsid w:val="004E28CC"/>
    <w:rsid w:val="004E5CCC"/>
    <w:rsid w:val="004E7594"/>
    <w:rsid w:val="004E7668"/>
    <w:rsid w:val="00500DD8"/>
    <w:rsid w:val="00502625"/>
    <w:rsid w:val="00503248"/>
    <w:rsid w:val="00504A0B"/>
    <w:rsid w:val="0050527C"/>
    <w:rsid w:val="00505F35"/>
    <w:rsid w:val="005070F6"/>
    <w:rsid w:val="00511589"/>
    <w:rsid w:val="0051262C"/>
    <w:rsid w:val="0051468C"/>
    <w:rsid w:val="00516F37"/>
    <w:rsid w:val="00517A0D"/>
    <w:rsid w:val="00521052"/>
    <w:rsid w:val="0052189E"/>
    <w:rsid w:val="00522737"/>
    <w:rsid w:val="005265FE"/>
    <w:rsid w:val="00527EB8"/>
    <w:rsid w:val="00530136"/>
    <w:rsid w:val="00532A57"/>
    <w:rsid w:val="00536F74"/>
    <w:rsid w:val="00540250"/>
    <w:rsid w:val="005419EB"/>
    <w:rsid w:val="00541D75"/>
    <w:rsid w:val="00542B74"/>
    <w:rsid w:val="00542CC8"/>
    <w:rsid w:val="00542D3B"/>
    <w:rsid w:val="00552213"/>
    <w:rsid w:val="00552DC9"/>
    <w:rsid w:val="00556FEB"/>
    <w:rsid w:val="00557DE6"/>
    <w:rsid w:val="00560F8C"/>
    <w:rsid w:val="005624D0"/>
    <w:rsid w:val="005634B2"/>
    <w:rsid w:val="005662CA"/>
    <w:rsid w:val="00567B67"/>
    <w:rsid w:val="0057288A"/>
    <w:rsid w:val="00575172"/>
    <w:rsid w:val="00577FD6"/>
    <w:rsid w:val="005813BD"/>
    <w:rsid w:val="005813F5"/>
    <w:rsid w:val="00584682"/>
    <w:rsid w:val="0058728B"/>
    <w:rsid w:val="005902E6"/>
    <w:rsid w:val="00590792"/>
    <w:rsid w:val="00592794"/>
    <w:rsid w:val="00592C1A"/>
    <w:rsid w:val="00593E06"/>
    <w:rsid w:val="005A1595"/>
    <w:rsid w:val="005A1B74"/>
    <w:rsid w:val="005A1C1B"/>
    <w:rsid w:val="005A25AC"/>
    <w:rsid w:val="005A73B6"/>
    <w:rsid w:val="005A7E9C"/>
    <w:rsid w:val="005B0254"/>
    <w:rsid w:val="005B10D9"/>
    <w:rsid w:val="005B1DAF"/>
    <w:rsid w:val="005B4E42"/>
    <w:rsid w:val="005B4E5E"/>
    <w:rsid w:val="005C32E9"/>
    <w:rsid w:val="005C53B9"/>
    <w:rsid w:val="005C5842"/>
    <w:rsid w:val="005D4841"/>
    <w:rsid w:val="005D573E"/>
    <w:rsid w:val="005E2717"/>
    <w:rsid w:val="005E2ED6"/>
    <w:rsid w:val="005E5107"/>
    <w:rsid w:val="005E702C"/>
    <w:rsid w:val="005E722C"/>
    <w:rsid w:val="005F28B8"/>
    <w:rsid w:val="005F482F"/>
    <w:rsid w:val="005F527A"/>
    <w:rsid w:val="005F576B"/>
    <w:rsid w:val="005F69A7"/>
    <w:rsid w:val="005F76E3"/>
    <w:rsid w:val="0060046B"/>
    <w:rsid w:val="00601B32"/>
    <w:rsid w:val="006037E8"/>
    <w:rsid w:val="00605A08"/>
    <w:rsid w:val="00606F01"/>
    <w:rsid w:val="00607566"/>
    <w:rsid w:val="00612D75"/>
    <w:rsid w:val="00613759"/>
    <w:rsid w:val="00613AE8"/>
    <w:rsid w:val="00615F5C"/>
    <w:rsid w:val="00615FE0"/>
    <w:rsid w:val="0062151C"/>
    <w:rsid w:val="006265F4"/>
    <w:rsid w:val="00627AA0"/>
    <w:rsid w:val="006326D6"/>
    <w:rsid w:val="0063308F"/>
    <w:rsid w:val="0063356A"/>
    <w:rsid w:val="00633A8F"/>
    <w:rsid w:val="00634C97"/>
    <w:rsid w:val="006357E9"/>
    <w:rsid w:val="00641381"/>
    <w:rsid w:val="00644D9F"/>
    <w:rsid w:val="00645536"/>
    <w:rsid w:val="00653C85"/>
    <w:rsid w:val="00654E4B"/>
    <w:rsid w:val="00655C10"/>
    <w:rsid w:val="00656525"/>
    <w:rsid w:val="00657E68"/>
    <w:rsid w:val="00661F94"/>
    <w:rsid w:val="00663A97"/>
    <w:rsid w:val="00664354"/>
    <w:rsid w:val="006676CE"/>
    <w:rsid w:val="0066791E"/>
    <w:rsid w:val="006767D1"/>
    <w:rsid w:val="0068036D"/>
    <w:rsid w:val="00686EB7"/>
    <w:rsid w:val="0069060C"/>
    <w:rsid w:val="00691A32"/>
    <w:rsid w:val="0069201D"/>
    <w:rsid w:val="00692E7C"/>
    <w:rsid w:val="00694235"/>
    <w:rsid w:val="006957B7"/>
    <w:rsid w:val="00696F95"/>
    <w:rsid w:val="006A19F5"/>
    <w:rsid w:val="006A6D54"/>
    <w:rsid w:val="006A70B7"/>
    <w:rsid w:val="006B1CF8"/>
    <w:rsid w:val="006C1ED1"/>
    <w:rsid w:val="006C286C"/>
    <w:rsid w:val="006C2F58"/>
    <w:rsid w:val="006C4D72"/>
    <w:rsid w:val="006C6A53"/>
    <w:rsid w:val="006D071A"/>
    <w:rsid w:val="006D309E"/>
    <w:rsid w:val="006D314B"/>
    <w:rsid w:val="006E1657"/>
    <w:rsid w:val="006E1DC4"/>
    <w:rsid w:val="006E3335"/>
    <w:rsid w:val="006E5429"/>
    <w:rsid w:val="006E64A3"/>
    <w:rsid w:val="006F08AF"/>
    <w:rsid w:val="006F60F5"/>
    <w:rsid w:val="007013E3"/>
    <w:rsid w:val="007019EF"/>
    <w:rsid w:val="007034D7"/>
    <w:rsid w:val="007040E1"/>
    <w:rsid w:val="0070687B"/>
    <w:rsid w:val="00711172"/>
    <w:rsid w:val="00713EDC"/>
    <w:rsid w:val="00716484"/>
    <w:rsid w:val="00717268"/>
    <w:rsid w:val="00722361"/>
    <w:rsid w:val="00724AE7"/>
    <w:rsid w:val="00727075"/>
    <w:rsid w:val="007274AD"/>
    <w:rsid w:val="0073021B"/>
    <w:rsid w:val="0073722D"/>
    <w:rsid w:val="0074257C"/>
    <w:rsid w:val="007425A4"/>
    <w:rsid w:val="00747F4D"/>
    <w:rsid w:val="007531A5"/>
    <w:rsid w:val="00753216"/>
    <w:rsid w:val="007534B4"/>
    <w:rsid w:val="0075380D"/>
    <w:rsid w:val="0075425E"/>
    <w:rsid w:val="007543FD"/>
    <w:rsid w:val="007556F6"/>
    <w:rsid w:val="00760397"/>
    <w:rsid w:val="0076132A"/>
    <w:rsid w:val="00773324"/>
    <w:rsid w:val="007771BD"/>
    <w:rsid w:val="0078608D"/>
    <w:rsid w:val="00791B5C"/>
    <w:rsid w:val="00794042"/>
    <w:rsid w:val="00796050"/>
    <w:rsid w:val="00796F00"/>
    <w:rsid w:val="007A57AF"/>
    <w:rsid w:val="007A612A"/>
    <w:rsid w:val="007A6B60"/>
    <w:rsid w:val="007A6DED"/>
    <w:rsid w:val="007A72DF"/>
    <w:rsid w:val="007B17FB"/>
    <w:rsid w:val="007B400F"/>
    <w:rsid w:val="007B51FE"/>
    <w:rsid w:val="007B6219"/>
    <w:rsid w:val="007B654F"/>
    <w:rsid w:val="007C127F"/>
    <w:rsid w:val="007C203B"/>
    <w:rsid w:val="007C2590"/>
    <w:rsid w:val="007C549D"/>
    <w:rsid w:val="007D24EF"/>
    <w:rsid w:val="007E67C0"/>
    <w:rsid w:val="007E6BD9"/>
    <w:rsid w:val="007F7F26"/>
    <w:rsid w:val="008002D9"/>
    <w:rsid w:val="008005AF"/>
    <w:rsid w:val="008021BB"/>
    <w:rsid w:val="00802DCB"/>
    <w:rsid w:val="0080488C"/>
    <w:rsid w:val="008058C6"/>
    <w:rsid w:val="0080650E"/>
    <w:rsid w:val="00806B63"/>
    <w:rsid w:val="00810217"/>
    <w:rsid w:val="008130B1"/>
    <w:rsid w:val="008202BC"/>
    <w:rsid w:val="00821298"/>
    <w:rsid w:val="008223B1"/>
    <w:rsid w:val="008302CA"/>
    <w:rsid w:val="00831DC5"/>
    <w:rsid w:val="0083631E"/>
    <w:rsid w:val="008377B4"/>
    <w:rsid w:val="0084113D"/>
    <w:rsid w:val="00847E8C"/>
    <w:rsid w:val="00856868"/>
    <w:rsid w:val="00861818"/>
    <w:rsid w:val="00866768"/>
    <w:rsid w:val="00866E67"/>
    <w:rsid w:val="0086724E"/>
    <w:rsid w:val="00874A5F"/>
    <w:rsid w:val="00875075"/>
    <w:rsid w:val="00875491"/>
    <w:rsid w:val="008766F5"/>
    <w:rsid w:val="00880D6F"/>
    <w:rsid w:val="008819B5"/>
    <w:rsid w:val="008838CF"/>
    <w:rsid w:val="00884E85"/>
    <w:rsid w:val="00890C6A"/>
    <w:rsid w:val="0089282B"/>
    <w:rsid w:val="00893BAC"/>
    <w:rsid w:val="0089642D"/>
    <w:rsid w:val="00897CF8"/>
    <w:rsid w:val="008A4FE7"/>
    <w:rsid w:val="008B244E"/>
    <w:rsid w:val="008B48F3"/>
    <w:rsid w:val="008C03AE"/>
    <w:rsid w:val="008C0DA2"/>
    <w:rsid w:val="008C17A0"/>
    <w:rsid w:val="008C67D7"/>
    <w:rsid w:val="008D0139"/>
    <w:rsid w:val="008D0750"/>
    <w:rsid w:val="008D1C85"/>
    <w:rsid w:val="008D4988"/>
    <w:rsid w:val="008E3081"/>
    <w:rsid w:val="008E797A"/>
    <w:rsid w:val="008E7AD7"/>
    <w:rsid w:val="008F144E"/>
    <w:rsid w:val="008F1991"/>
    <w:rsid w:val="008F3515"/>
    <w:rsid w:val="008F750B"/>
    <w:rsid w:val="00911417"/>
    <w:rsid w:val="00911F56"/>
    <w:rsid w:val="00912D63"/>
    <w:rsid w:val="00914415"/>
    <w:rsid w:val="00915EB3"/>
    <w:rsid w:val="00923271"/>
    <w:rsid w:val="00923A10"/>
    <w:rsid w:val="00926C5D"/>
    <w:rsid w:val="00930D8C"/>
    <w:rsid w:val="0093588E"/>
    <w:rsid w:val="0093652D"/>
    <w:rsid w:val="00937F15"/>
    <w:rsid w:val="0094244E"/>
    <w:rsid w:val="009454AA"/>
    <w:rsid w:val="00947DF1"/>
    <w:rsid w:val="00950BA2"/>
    <w:rsid w:val="00951477"/>
    <w:rsid w:val="00954B9A"/>
    <w:rsid w:val="00954C98"/>
    <w:rsid w:val="00957CAE"/>
    <w:rsid w:val="00960B05"/>
    <w:rsid w:val="00961242"/>
    <w:rsid w:val="009619D5"/>
    <w:rsid w:val="00962B6F"/>
    <w:rsid w:val="00963844"/>
    <w:rsid w:val="0097208A"/>
    <w:rsid w:val="00981948"/>
    <w:rsid w:val="00982141"/>
    <w:rsid w:val="00982335"/>
    <w:rsid w:val="0098383B"/>
    <w:rsid w:val="009843C3"/>
    <w:rsid w:val="00986AD5"/>
    <w:rsid w:val="00986E5D"/>
    <w:rsid w:val="0099449C"/>
    <w:rsid w:val="00994E9A"/>
    <w:rsid w:val="00995A4D"/>
    <w:rsid w:val="0099690C"/>
    <w:rsid w:val="009A6901"/>
    <w:rsid w:val="009A742F"/>
    <w:rsid w:val="009B64E8"/>
    <w:rsid w:val="009B7BE8"/>
    <w:rsid w:val="009C01D3"/>
    <w:rsid w:val="009C0322"/>
    <w:rsid w:val="009C3A19"/>
    <w:rsid w:val="009D18D0"/>
    <w:rsid w:val="009D2086"/>
    <w:rsid w:val="009D3256"/>
    <w:rsid w:val="009D5787"/>
    <w:rsid w:val="009E0196"/>
    <w:rsid w:val="009E2FDF"/>
    <w:rsid w:val="009E300C"/>
    <w:rsid w:val="009E47A8"/>
    <w:rsid w:val="009E55AD"/>
    <w:rsid w:val="009E7031"/>
    <w:rsid w:val="009E7502"/>
    <w:rsid w:val="009E7853"/>
    <w:rsid w:val="009F1E08"/>
    <w:rsid w:val="009F7FB3"/>
    <w:rsid w:val="00A0365A"/>
    <w:rsid w:val="00A03E3E"/>
    <w:rsid w:val="00A05A6D"/>
    <w:rsid w:val="00A11DCE"/>
    <w:rsid w:val="00A15437"/>
    <w:rsid w:val="00A15676"/>
    <w:rsid w:val="00A16672"/>
    <w:rsid w:val="00A216FC"/>
    <w:rsid w:val="00A245FD"/>
    <w:rsid w:val="00A2593C"/>
    <w:rsid w:val="00A278C7"/>
    <w:rsid w:val="00A34087"/>
    <w:rsid w:val="00A357E0"/>
    <w:rsid w:val="00A3605E"/>
    <w:rsid w:val="00A441C8"/>
    <w:rsid w:val="00A46004"/>
    <w:rsid w:val="00A471CC"/>
    <w:rsid w:val="00A47765"/>
    <w:rsid w:val="00A50922"/>
    <w:rsid w:val="00A517CF"/>
    <w:rsid w:val="00A51F0C"/>
    <w:rsid w:val="00A62650"/>
    <w:rsid w:val="00A65A37"/>
    <w:rsid w:val="00A65D1A"/>
    <w:rsid w:val="00A710D8"/>
    <w:rsid w:val="00A710DD"/>
    <w:rsid w:val="00A80F5E"/>
    <w:rsid w:val="00A82A95"/>
    <w:rsid w:val="00A83CA3"/>
    <w:rsid w:val="00A846F3"/>
    <w:rsid w:val="00A84F8D"/>
    <w:rsid w:val="00A85068"/>
    <w:rsid w:val="00A9200C"/>
    <w:rsid w:val="00A923FA"/>
    <w:rsid w:val="00A94D0A"/>
    <w:rsid w:val="00A94E59"/>
    <w:rsid w:val="00A96BF3"/>
    <w:rsid w:val="00AA2BE7"/>
    <w:rsid w:val="00AA33D5"/>
    <w:rsid w:val="00AA3475"/>
    <w:rsid w:val="00AA367B"/>
    <w:rsid w:val="00AA481E"/>
    <w:rsid w:val="00AA5330"/>
    <w:rsid w:val="00AA533C"/>
    <w:rsid w:val="00AB214D"/>
    <w:rsid w:val="00AB2ECA"/>
    <w:rsid w:val="00AB4666"/>
    <w:rsid w:val="00AB4CD5"/>
    <w:rsid w:val="00AB574F"/>
    <w:rsid w:val="00AB625E"/>
    <w:rsid w:val="00AC385D"/>
    <w:rsid w:val="00AC75F2"/>
    <w:rsid w:val="00AC7813"/>
    <w:rsid w:val="00AD2D5F"/>
    <w:rsid w:val="00AD42F7"/>
    <w:rsid w:val="00AD55AC"/>
    <w:rsid w:val="00AD7500"/>
    <w:rsid w:val="00AE0E53"/>
    <w:rsid w:val="00AF0DDA"/>
    <w:rsid w:val="00AF1776"/>
    <w:rsid w:val="00AF25A5"/>
    <w:rsid w:val="00AF25EC"/>
    <w:rsid w:val="00AF2F0C"/>
    <w:rsid w:val="00AF3556"/>
    <w:rsid w:val="00AF43AD"/>
    <w:rsid w:val="00AF55E4"/>
    <w:rsid w:val="00AF5A87"/>
    <w:rsid w:val="00AF6FA4"/>
    <w:rsid w:val="00B00934"/>
    <w:rsid w:val="00B0285B"/>
    <w:rsid w:val="00B03F36"/>
    <w:rsid w:val="00B0435D"/>
    <w:rsid w:val="00B1082A"/>
    <w:rsid w:val="00B11879"/>
    <w:rsid w:val="00B1274E"/>
    <w:rsid w:val="00B13D45"/>
    <w:rsid w:val="00B14C9B"/>
    <w:rsid w:val="00B14E01"/>
    <w:rsid w:val="00B17150"/>
    <w:rsid w:val="00B17884"/>
    <w:rsid w:val="00B215A1"/>
    <w:rsid w:val="00B21AA0"/>
    <w:rsid w:val="00B23639"/>
    <w:rsid w:val="00B25D5B"/>
    <w:rsid w:val="00B316A7"/>
    <w:rsid w:val="00B31C41"/>
    <w:rsid w:val="00B3397C"/>
    <w:rsid w:val="00B4143A"/>
    <w:rsid w:val="00B41E4D"/>
    <w:rsid w:val="00B4253D"/>
    <w:rsid w:val="00B42B36"/>
    <w:rsid w:val="00B44613"/>
    <w:rsid w:val="00B449AF"/>
    <w:rsid w:val="00B45C33"/>
    <w:rsid w:val="00B50402"/>
    <w:rsid w:val="00B5308C"/>
    <w:rsid w:val="00B5535D"/>
    <w:rsid w:val="00B556EE"/>
    <w:rsid w:val="00B57D39"/>
    <w:rsid w:val="00B57FAC"/>
    <w:rsid w:val="00B63203"/>
    <w:rsid w:val="00B719F8"/>
    <w:rsid w:val="00B72AB0"/>
    <w:rsid w:val="00B76B89"/>
    <w:rsid w:val="00B8560C"/>
    <w:rsid w:val="00B90ACC"/>
    <w:rsid w:val="00B939AB"/>
    <w:rsid w:val="00B94E1E"/>
    <w:rsid w:val="00B96785"/>
    <w:rsid w:val="00BA14E0"/>
    <w:rsid w:val="00BA5722"/>
    <w:rsid w:val="00BA5DAD"/>
    <w:rsid w:val="00BB4EA2"/>
    <w:rsid w:val="00BB56B4"/>
    <w:rsid w:val="00BB63F9"/>
    <w:rsid w:val="00BC4D77"/>
    <w:rsid w:val="00BC61BD"/>
    <w:rsid w:val="00BC7ACF"/>
    <w:rsid w:val="00BD1614"/>
    <w:rsid w:val="00BD1C76"/>
    <w:rsid w:val="00BD47AE"/>
    <w:rsid w:val="00BE216D"/>
    <w:rsid w:val="00BE3435"/>
    <w:rsid w:val="00BE5059"/>
    <w:rsid w:val="00BE7004"/>
    <w:rsid w:val="00BF32BA"/>
    <w:rsid w:val="00BF55D4"/>
    <w:rsid w:val="00BF5B91"/>
    <w:rsid w:val="00BF6683"/>
    <w:rsid w:val="00C002CC"/>
    <w:rsid w:val="00C007CE"/>
    <w:rsid w:val="00C03949"/>
    <w:rsid w:val="00C044B3"/>
    <w:rsid w:val="00C06176"/>
    <w:rsid w:val="00C1085D"/>
    <w:rsid w:val="00C10975"/>
    <w:rsid w:val="00C10F03"/>
    <w:rsid w:val="00C13FD1"/>
    <w:rsid w:val="00C161FC"/>
    <w:rsid w:val="00C17C79"/>
    <w:rsid w:val="00C20A43"/>
    <w:rsid w:val="00C24959"/>
    <w:rsid w:val="00C25300"/>
    <w:rsid w:val="00C26D7C"/>
    <w:rsid w:val="00C27161"/>
    <w:rsid w:val="00C27555"/>
    <w:rsid w:val="00C3130A"/>
    <w:rsid w:val="00C32E42"/>
    <w:rsid w:val="00C34E99"/>
    <w:rsid w:val="00C35F60"/>
    <w:rsid w:val="00C367CB"/>
    <w:rsid w:val="00C40BED"/>
    <w:rsid w:val="00C42D2C"/>
    <w:rsid w:val="00C44A97"/>
    <w:rsid w:val="00C46C91"/>
    <w:rsid w:val="00C46D77"/>
    <w:rsid w:val="00C47D1E"/>
    <w:rsid w:val="00C52F0D"/>
    <w:rsid w:val="00C54433"/>
    <w:rsid w:val="00C54472"/>
    <w:rsid w:val="00C57065"/>
    <w:rsid w:val="00C62D81"/>
    <w:rsid w:val="00C63330"/>
    <w:rsid w:val="00C6396E"/>
    <w:rsid w:val="00C65769"/>
    <w:rsid w:val="00C65938"/>
    <w:rsid w:val="00C65AC2"/>
    <w:rsid w:val="00C70CDF"/>
    <w:rsid w:val="00C74B09"/>
    <w:rsid w:val="00C76196"/>
    <w:rsid w:val="00C76586"/>
    <w:rsid w:val="00C76A6E"/>
    <w:rsid w:val="00C77449"/>
    <w:rsid w:val="00C805B5"/>
    <w:rsid w:val="00C827EA"/>
    <w:rsid w:val="00C8495D"/>
    <w:rsid w:val="00C86372"/>
    <w:rsid w:val="00C86D8E"/>
    <w:rsid w:val="00C86F98"/>
    <w:rsid w:val="00C90551"/>
    <w:rsid w:val="00C9081E"/>
    <w:rsid w:val="00C9490B"/>
    <w:rsid w:val="00C965C3"/>
    <w:rsid w:val="00C9758D"/>
    <w:rsid w:val="00CA1567"/>
    <w:rsid w:val="00CA3C54"/>
    <w:rsid w:val="00CA414A"/>
    <w:rsid w:val="00CA499F"/>
    <w:rsid w:val="00CA4F40"/>
    <w:rsid w:val="00CA5AFA"/>
    <w:rsid w:val="00CA6D29"/>
    <w:rsid w:val="00CB173C"/>
    <w:rsid w:val="00CB2898"/>
    <w:rsid w:val="00CB421C"/>
    <w:rsid w:val="00CB586A"/>
    <w:rsid w:val="00CC061B"/>
    <w:rsid w:val="00CC40B2"/>
    <w:rsid w:val="00CC7E57"/>
    <w:rsid w:val="00CC7E79"/>
    <w:rsid w:val="00CD4C9D"/>
    <w:rsid w:val="00CD564A"/>
    <w:rsid w:val="00CD64B0"/>
    <w:rsid w:val="00CD665F"/>
    <w:rsid w:val="00CD7348"/>
    <w:rsid w:val="00CE01DA"/>
    <w:rsid w:val="00CE1132"/>
    <w:rsid w:val="00CE4594"/>
    <w:rsid w:val="00CE5D02"/>
    <w:rsid w:val="00CE6490"/>
    <w:rsid w:val="00CF13CC"/>
    <w:rsid w:val="00CF1F55"/>
    <w:rsid w:val="00CF2102"/>
    <w:rsid w:val="00CF2C26"/>
    <w:rsid w:val="00CF2EC5"/>
    <w:rsid w:val="00CF3974"/>
    <w:rsid w:val="00CF6ECD"/>
    <w:rsid w:val="00D03FE9"/>
    <w:rsid w:val="00D04249"/>
    <w:rsid w:val="00D0479D"/>
    <w:rsid w:val="00D07366"/>
    <w:rsid w:val="00D125F5"/>
    <w:rsid w:val="00D177A3"/>
    <w:rsid w:val="00D17848"/>
    <w:rsid w:val="00D20AB2"/>
    <w:rsid w:val="00D23127"/>
    <w:rsid w:val="00D26565"/>
    <w:rsid w:val="00D26AAE"/>
    <w:rsid w:val="00D303BB"/>
    <w:rsid w:val="00D33804"/>
    <w:rsid w:val="00D365E2"/>
    <w:rsid w:val="00D41765"/>
    <w:rsid w:val="00D45F36"/>
    <w:rsid w:val="00D53F89"/>
    <w:rsid w:val="00D56B23"/>
    <w:rsid w:val="00D57880"/>
    <w:rsid w:val="00D64984"/>
    <w:rsid w:val="00D64FDB"/>
    <w:rsid w:val="00D66E98"/>
    <w:rsid w:val="00D67475"/>
    <w:rsid w:val="00D728B0"/>
    <w:rsid w:val="00D73998"/>
    <w:rsid w:val="00D7779F"/>
    <w:rsid w:val="00D8114F"/>
    <w:rsid w:val="00D8147B"/>
    <w:rsid w:val="00D82BAA"/>
    <w:rsid w:val="00D87B16"/>
    <w:rsid w:val="00D9214D"/>
    <w:rsid w:val="00D930DE"/>
    <w:rsid w:val="00D936B3"/>
    <w:rsid w:val="00D95DE8"/>
    <w:rsid w:val="00D9651B"/>
    <w:rsid w:val="00DA0001"/>
    <w:rsid w:val="00DA02CB"/>
    <w:rsid w:val="00DA1A9A"/>
    <w:rsid w:val="00DA33FC"/>
    <w:rsid w:val="00DA6778"/>
    <w:rsid w:val="00DA6FDF"/>
    <w:rsid w:val="00DA79EB"/>
    <w:rsid w:val="00DA7DE4"/>
    <w:rsid w:val="00DB0DCD"/>
    <w:rsid w:val="00DB2F33"/>
    <w:rsid w:val="00DB5A02"/>
    <w:rsid w:val="00DC1EF7"/>
    <w:rsid w:val="00DC4D88"/>
    <w:rsid w:val="00DC4DB8"/>
    <w:rsid w:val="00DC7D3B"/>
    <w:rsid w:val="00DD1DD6"/>
    <w:rsid w:val="00DD1F77"/>
    <w:rsid w:val="00DD2450"/>
    <w:rsid w:val="00DD267D"/>
    <w:rsid w:val="00DD2E69"/>
    <w:rsid w:val="00DD423C"/>
    <w:rsid w:val="00DD54FB"/>
    <w:rsid w:val="00DD558A"/>
    <w:rsid w:val="00DE03BA"/>
    <w:rsid w:val="00DE4612"/>
    <w:rsid w:val="00DF01D2"/>
    <w:rsid w:val="00DF0CB4"/>
    <w:rsid w:val="00DF7FE4"/>
    <w:rsid w:val="00E00E6B"/>
    <w:rsid w:val="00E01FBE"/>
    <w:rsid w:val="00E035A2"/>
    <w:rsid w:val="00E049D7"/>
    <w:rsid w:val="00E06462"/>
    <w:rsid w:val="00E075A8"/>
    <w:rsid w:val="00E07880"/>
    <w:rsid w:val="00E07D62"/>
    <w:rsid w:val="00E12A2F"/>
    <w:rsid w:val="00E1454D"/>
    <w:rsid w:val="00E14667"/>
    <w:rsid w:val="00E267C2"/>
    <w:rsid w:val="00E27FA2"/>
    <w:rsid w:val="00E31C08"/>
    <w:rsid w:val="00E33169"/>
    <w:rsid w:val="00E34C32"/>
    <w:rsid w:val="00E37039"/>
    <w:rsid w:val="00E37DCC"/>
    <w:rsid w:val="00E44744"/>
    <w:rsid w:val="00E449AD"/>
    <w:rsid w:val="00E468D1"/>
    <w:rsid w:val="00E47134"/>
    <w:rsid w:val="00E51FF5"/>
    <w:rsid w:val="00E53C21"/>
    <w:rsid w:val="00E550DA"/>
    <w:rsid w:val="00E55C48"/>
    <w:rsid w:val="00E5637F"/>
    <w:rsid w:val="00E56527"/>
    <w:rsid w:val="00E573D9"/>
    <w:rsid w:val="00E60671"/>
    <w:rsid w:val="00E60EB2"/>
    <w:rsid w:val="00E62FE6"/>
    <w:rsid w:val="00E64586"/>
    <w:rsid w:val="00E6792B"/>
    <w:rsid w:val="00E70312"/>
    <w:rsid w:val="00E703B0"/>
    <w:rsid w:val="00E71B23"/>
    <w:rsid w:val="00E733AB"/>
    <w:rsid w:val="00E74336"/>
    <w:rsid w:val="00E744D5"/>
    <w:rsid w:val="00E74B07"/>
    <w:rsid w:val="00E75258"/>
    <w:rsid w:val="00E84024"/>
    <w:rsid w:val="00E875DA"/>
    <w:rsid w:val="00E87DB6"/>
    <w:rsid w:val="00E91733"/>
    <w:rsid w:val="00E9299D"/>
    <w:rsid w:val="00E9427A"/>
    <w:rsid w:val="00E970AC"/>
    <w:rsid w:val="00EA1FAB"/>
    <w:rsid w:val="00EA2269"/>
    <w:rsid w:val="00EA22B8"/>
    <w:rsid w:val="00EA477C"/>
    <w:rsid w:val="00EA67E1"/>
    <w:rsid w:val="00EA7DCF"/>
    <w:rsid w:val="00EB479F"/>
    <w:rsid w:val="00EB5918"/>
    <w:rsid w:val="00EC0756"/>
    <w:rsid w:val="00EC46B3"/>
    <w:rsid w:val="00EC6733"/>
    <w:rsid w:val="00ED0CF6"/>
    <w:rsid w:val="00ED2002"/>
    <w:rsid w:val="00ED283A"/>
    <w:rsid w:val="00ED3666"/>
    <w:rsid w:val="00ED4771"/>
    <w:rsid w:val="00ED4BD2"/>
    <w:rsid w:val="00ED69DD"/>
    <w:rsid w:val="00ED72FC"/>
    <w:rsid w:val="00ED7364"/>
    <w:rsid w:val="00ED76AC"/>
    <w:rsid w:val="00EE021F"/>
    <w:rsid w:val="00EE0ACA"/>
    <w:rsid w:val="00EE145D"/>
    <w:rsid w:val="00EE7DF4"/>
    <w:rsid w:val="00EF07CD"/>
    <w:rsid w:val="00EF21F8"/>
    <w:rsid w:val="00EF416B"/>
    <w:rsid w:val="00EF661E"/>
    <w:rsid w:val="00F013B7"/>
    <w:rsid w:val="00F01C0C"/>
    <w:rsid w:val="00F04996"/>
    <w:rsid w:val="00F07192"/>
    <w:rsid w:val="00F1092D"/>
    <w:rsid w:val="00F11623"/>
    <w:rsid w:val="00F11F9F"/>
    <w:rsid w:val="00F142F2"/>
    <w:rsid w:val="00F2102D"/>
    <w:rsid w:val="00F21C3E"/>
    <w:rsid w:val="00F235A1"/>
    <w:rsid w:val="00F25151"/>
    <w:rsid w:val="00F33302"/>
    <w:rsid w:val="00F36706"/>
    <w:rsid w:val="00F37F5D"/>
    <w:rsid w:val="00F46266"/>
    <w:rsid w:val="00F46B21"/>
    <w:rsid w:val="00F51538"/>
    <w:rsid w:val="00F55161"/>
    <w:rsid w:val="00F551FA"/>
    <w:rsid w:val="00F55687"/>
    <w:rsid w:val="00F5798C"/>
    <w:rsid w:val="00F6354C"/>
    <w:rsid w:val="00F635F0"/>
    <w:rsid w:val="00F66259"/>
    <w:rsid w:val="00F7122E"/>
    <w:rsid w:val="00F72C2F"/>
    <w:rsid w:val="00F75E68"/>
    <w:rsid w:val="00F76CF3"/>
    <w:rsid w:val="00F8657F"/>
    <w:rsid w:val="00F86F8C"/>
    <w:rsid w:val="00F900A0"/>
    <w:rsid w:val="00F906E2"/>
    <w:rsid w:val="00F916D4"/>
    <w:rsid w:val="00F95AAF"/>
    <w:rsid w:val="00F972B2"/>
    <w:rsid w:val="00FA1A7B"/>
    <w:rsid w:val="00FA408E"/>
    <w:rsid w:val="00FA5EBC"/>
    <w:rsid w:val="00FB0015"/>
    <w:rsid w:val="00FB10B4"/>
    <w:rsid w:val="00FB19EC"/>
    <w:rsid w:val="00FB324C"/>
    <w:rsid w:val="00FB3F31"/>
    <w:rsid w:val="00FB6456"/>
    <w:rsid w:val="00FB76FC"/>
    <w:rsid w:val="00FB77D7"/>
    <w:rsid w:val="00FC19F9"/>
    <w:rsid w:val="00FC31EF"/>
    <w:rsid w:val="00FC4733"/>
    <w:rsid w:val="00FC4B8F"/>
    <w:rsid w:val="00FC6D22"/>
    <w:rsid w:val="00FC75E7"/>
    <w:rsid w:val="00FD4586"/>
    <w:rsid w:val="00FD6AA8"/>
    <w:rsid w:val="00FD6DFE"/>
    <w:rsid w:val="00FE1BFF"/>
    <w:rsid w:val="00FE2600"/>
    <w:rsid w:val="00FE2781"/>
    <w:rsid w:val="00FE5867"/>
    <w:rsid w:val="00FE610E"/>
    <w:rsid w:val="00FF5669"/>
    <w:rsid w:val="00FF59E3"/>
    <w:rsid w:val="00FF5C41"/>
    <w:rsid w:val="01376691"/>
    <w:rsid w:val="01841835"/>
    <w:rsid w:val="023AD0C4"/>
    <w:rsid w:val="02BC07CE"/>
    <w:rsid w:val="0339759A"/>
    <w:rsid w:val="03AB373A"/>
    <w:rsid w:val="043CDFCD"/>
    <w:rsid w:val="049E62B5"/>
    <w:rsid w:val="04EA7153"/>
    <w:rsid w:val="050432F9"/>
    <w:rsid w:val="05281DC2"/>
    <w:rsid w:val="053C5889"/>
    <w:rsid w:val="0548CE03"/>
    <w:rsid w:val="05AE1A29"/>
    <w:rsid w:val="05DED651"/>
    <w:rsid w:val="063FC2BC"/>
    <w:rsid w:val="0680BD9C"/>
    <w:rsid w:val="075A6FB2"/>
    <w:rsid w:val="07CCE7FC"/>
    <w:rsid w:val="07DD26B4"/>
    <w:rsid w:val="07ED656C"/>
    <w:rsid w:val="07F17A44"/>
    <w:rsid w:val="081A301D"/>
    <w:rsid w:val="08772079"/>
    <w:rsid w:val="08C7D533"/>
    <w:rsid w:val="0931D517"/>
    <w:rsid w:val="0976CC06"/>
    <w:rsid w:val="0A28BF38"/>
    <w:rsid w:val="0A38FDF0"/>
    <w:rsid w:val="0AE7FBCA"/>
    <w:rsid w:val="0AFFF537"/>
    <w:rsid w:val="0B60E1A2"/>
    <w:rsid w:val="0B7D6D9B"/>
    <w:rsid w:val="0BE2E1FA"/>
    <w:rsid w:val="0C3BE0DF"/>
    <w:rsid w:val="0CC1D2AE"/>
    <w:rsid w:val="0CF2996E"/>
    <w:rsid w:val="0CF4DDAA"/>
    <w:rsid w:val="0DA48CA0"/>
    <w:rsid w:val="0DB10CB2"/>
    <w:rsid w:val="0DF20792"/>
    <w:rsid w:val="0DF7F4CD"/>
    <w:rsid w:val="0F0D6B32"/>
    <w:rsid w:val="0FAB6106"/>
    <w:rsid w:val="100CE3EE"/>
    <w:rsid w:val="107376C0"/>
    <w:rsid w:val="10AECB39"/>
    <w:rsid w:val="10DAFF6D"/>
    <w:rsid w:val="118DBBED"/>
    <w:rsid w:val="1190A1D5"/>
    <w:rsid w:val="11F6F98A"/>
    <w:rsid w:val="12027D7D"/>
    <w:rsid w:val="12912620"/>
    <w:rsid w:val="129D7361"/>
    <w:rsid w:val="12D960C6"/>
    <w:rsid w:val="132697F1"/>
    <w:rsid w:val="134BA7ED"/>
    <w:rsid w:val="136792D1"/>
    <w:rsid w:val="1373E012"/>
    <w:rsid w:val="13DD5080"/>
    <w:rsid w:val="14B84FBD"/>
    <w:rsid w:val="1583387B"/>
    <w:rsid w:val="15F845A5"/>
    <w:rsid w:val="160FD970"/>
    <w:rsid w:val="163927BC"/>
    <w:rsid w:val="16C2E2C9"/>
    <w:rsid w:val="16CF62DB"/>
    <w:rsid w:val="16D71D90"/>
    <w:rsid w:val="175099E5"/>
    <w:rsid w:val="17CED0FF"/>
    <w:rsid w:val="182FBD6A"/>
    <w:rsid w:val="18C5C5B8"/>
    <w:rsid w:val="192B3A17"/>
    <w:rsid w:val="1A16DDAE"/>
    <w:rsid w:val="1A1E6592"/>
    <w:rsid w:val="1BC011E0"/>
    <w:rsid w:val="1BF04EF0"/>
    <w:rsid w:val="1C28F89E"/>
    <w:rsid w:val="1C966420"/>
    <w:rsid w:val="1E0F1CC3"/>
    <w:rsid w:val="1E64526A"/>
    <w:rsid w:val="1E95192A"/>
    <w:rsid w:val="1ED6140A"/>
    <w:rsid w:val="1F4BD1B9"/>
    <w:rsid w:val="1FD0FA3A"/>
    <w:rsid w:val="20C0FD8C"/>
    <w:rsid w:val="21BFA262"/>
    <w:rsid w:val="21C82665"/>
    <w:rsid w:val="220C5406"/>
    <w:rsid w:val="221C92BE"/>
    <w:rsid w:val="223DE414"/>
    <w:rsid w:val="22459EC9"/>
    <w:rsid w:val="228E545E"/>
    <w:rsid w:val="22C30C95"/>
    <w:rsid w:val="22CB9098"/>
    <w:rsid w:val="23D78EF1"/>
    <w:rsid w:val="240B3AE6"/>
    <w:rsid w:val="2499BB50"/>
    <w:rsid w:val="24C952AE"/>
    <w:rsid w:val="250EA519"/>
    <w:rsid w:val="257B91EC"/>
    <w:rsid w:val="258CE6CB"/>
    <w:rsid w:val="25B51EF0"/>
    <w:rsid w:val="25D59C60"/>
    <w:rsid w:val="260E1DD5"/>
    <w:rsid w:val="268B8BA1"/>
    <w:rsid w:val="269050FE"/>
    <w:rsid w:val="27118808"/>
    <w:rsid w:val="282FDEE6"/>
    <w:rsid w:val="2858D303"/>
    <w:rsid w:val="287A33C9"/>
    <w:rsid w:val="289AE40A"/>
    <w:rsid w:val="29003030"/>
    <w:rsid w:val="29D2D3A3"/>
    <w:rsid w:val="2A039A63"/>
    <w:rsid w:val="2A2417D3"/>
    <w:rsid w:val="2A58D00A"/>
    <w:rsid w:val="2AC20DA7"/>
    <w:rsid w:val="2B3F7B73"/>
    <w:rsid w:val="2BC839A2"/>
    <w:rsid w:val="2C1AAD81"/>
    <w:rsid w:val="2C83EB1E"/>
    <w:rsid w:val="2E3A11D1"/>
    <w:rsid w:val="2ECF83A2"/>
    <w:rsid w:val="2F37341A"/>
    <w:rsid w:val="2F8DF6E6"/>
    <w:rsid w:val="3013E8B5"/>
    <w:rsid w:val="3044AF75"/>
    <w:rsid w:val="311752E8"/>
    <w:rsid w:val="31441D99"/>
    <w:rsid w:val="31D9F0A4"/>
    <w:rsid w:val="32FD770D"/>
    <w:rsid w:val="3308E0F8"/>
    <w:rsid w:val="339A0E5F"/>
    <w:rsid w:val="3400E140"/>
    <w:rsid w:val="34096543"/>
    <w:rsid w:val="34E84213"/>
    <w:rsid w:val="352FE82F"/>
    <w:rsid w:val="354154DC"/>
    <w:rsid w:val="35490F91"/>
    <w:rsid w:val="35E33C27"/>
    <w:rsid w:val="35EF8968"/>
    <w:rsid w:val="3678ADF8"/>
    <w:rsid w:val="36992B68"/>
    <w:rsid w:val="36B21184"/>
    <w:rsid w:val="36C5F619"/>
    <w:rsid w:val="36F1834F"/>
    <w:rsid w:val="3744F65A"/>
    <w:rsid w:val="37A12827"/>
    <w:rsid w:val="37C9604C"/>
    <w:rsid w:val="37D4CA37"/>
    <w:rsid w:val="3A2178E2"/>
    <w:rsid w:val="3A71E92C"/>
    <w:rsid w:val="3B20E706"/>
    <w:rsid w:val="3BAFDE6A"/>
    <w:rsid w:val="3C17DBBF"/>
    <w:rsid w:val="3C2D2F72"/>
    <w:rsid w:val="3C5401D2"/>
    <w:rsid w:val="3C6D1166"/>
    <w:rsid w:val="3C9DCD8E"/>
    <w:rsid w:val="3CFCC349"/>
    <w:rsid w:val="3F9B96AD"/>
    <w:rsid w:val="40082E5F"/>
    <w:rsid w:val="41EAF5B0"/>
    <w:rsid w:val="42282A11"/>
    <w:rsid w:val="423C64D8"/>
    <w:rsid w:val="42CA34BD"/>
    <w:rsid w:val="42EE580A"/>
    <w:rsid w:val="44D9418C"/>
    <w:rsid w:val="458FFA1B"/>
    <w:rsid w:val="4597B4D0"/>
    <w:rsid w:val="4615229C"/>
    <w:rsid w:val="46BDD94A"/>
    <w:rsid w:val="46F054AA"/>
    <w:rsid w:val="47149B58"/>
    <w:rsid w:val="47AEC7EE"/>
    <w:rsid w:val="48432485"/>
    <w:rsid w:val="4860BB20"/>
    <w:rsid w:val="48D27CC0"/>
    <w:rsid w:val="48DEFCD2"/>
    <w:rsid w:val="490734F7"/>
    <w:rsid w:val="4927B267"/>
    <w:rsid w:val="49E26705"/>
    <w:rsid w:val="4A639E0F"/>
    <w:rsid w:val="4A8E229E"/>
    <w:rsid w:val="4AE98FDE"/>
    <w:rsid w:val="4AEC75C6"/>
    <w:rsid w:val="4BECFA11"/>
    <w:rsid w:val="4BEEC9DF"/>
    <w:rsid w:val="4CCFB403"/>
    <w:rsid w:val="4D24E9AA"/>
    <w:rsid w:val="4D55B06A"/>
    <w:rsid w:val="4DAAE611"/>
    <w:rsid w:val="4DD31E36"/>
    <w:rsid w:val="4E1423AE"/>
    <w:rsid w:val="4E5CD943"/>
    <w:rsid w:val="4EFA34F5"/>
    <w:rsid w:val="50882728"/>
    <w:rsid w:val="51065C8A"/>
    <w:rsid w:val="51775694"/>
    <w:rsid w:val="5183A3D5"/>
    <w:rsid w:val="522199A9"/>
    <w:rsid w:val="5276CF50"/>
    <w:rsid w:val="527FF796"/>
    <w:rsid w:val="52CCBECF"/>
    <w:rsid w:val="52E00CED"/>
    <w:rsid w:val="5475B630"/>
    <w:rsid w:val="549633A0"/>
    <w:rsid w:val="54EA9FF9"/>
    <w:rsid w:val="55D21F48"/>
    <w:rsid w:val="567BC148"/>
    <w:rsid w:val="56C14EB4"/>
    <w:rsid w:val="589B2598"/>
    <w:rsid w:val="5935522E"/>
    <w:rsid w:val="594D095A"/>
    <w:rsid w:val="595998DC"/>
    <w:rsid w:val="59643BEC"/>
    <w:rsid w:val="5A00CA30"/>
    <w:rsid w:val="5A180C20"/>
    <w:rsid w:val="5AA9B4B3"/>
    <w:rsid w:val="5AB238B6"/>
    <w:rsid w:val="5B1B7653"/>
    <w:rsid w:val="5B3FEFD2"/>
    <w:rsid w:val="5B7866AF"/>
    <w:rsid w:val="5BF6A861"/>
    <w:rsid w:val="5C3F5DF6"/>
    <w:rsid w:val="5C80636E"/>
    <w:rsid w:val="5EE8BABC"/>
    <w:rsid w:val="5EF07571"/>
    <w:rsid w:val="5F69F1C6"/>
    <w:rsid w:val="5FD7EA28"/>
    <w:rsid w:val="5FE75F92"/>
    <w:rsid w:val="5FEFE395"/>
    <w:rsid w:val="5FFB9A59"/>
    <w:rsid w:val="604CF752"/>
    <w:rsid w:val="614C4CAD"/>
    <w:rsid w:val="616532C9"/>
    <w:rsid w:val="6214DBD6"/>
    <w:rsid w:val="63EF9C19"/>
    <w:rsid w:val="63F7A327"/>
    <w:rsid w:val="649B4F64"/>
    <w:rsid w:val="64BBCCD4"/>
    <w:rsid w:val="65250A71"/>
    <w:rsid w:val="6559C2A8"/>
    <w:rsid w:val="65DFBF0F"/>
    <w:rsid w:val="65F7B87C"/>
    <w:rsid w:val="661C4AC4"/>
    <w:rsid w:val="66D6A930"/>
    <w:rsid w:val="66DA5866"/>
    <w:rsid w:val="66FEE155"/>
    <w:rsid w:val="6717AEA8"/>
    <w:rsid w:val="6760643D"/>
    <w:rsid w:val="6765299A"/>
    <w:rsid w:val="682B5793"/>
    <w:rsid w:val="689002A4"/>
    <w:rsid w:val="690A4847"/>
    <w:rsid w:val="696EF192"/>
    <w:rsid w:val="696FBCA6"/>
    <w:rsid w:val="69A08366"/>
    <w:rsid w:val="6A66B15F"/>
    <w:rsid w:val="6A6AA2D6"/>
    <w:rsid w:val="6A98C593"/>
    <w:rsid w:val="6A9D3EB1"/>
    <w:rsid w:val="6AB88088"/>
    <w:rsid w:val="6B4C7972"/>
    <w:rsid w:val="6B5DCE51"/>
    <w:rsid w:val="6B5E64CE"/>
    <w:rsid w:val="6C0AECB6"/>
    <w:rsid w:val="6C594AFE"/>
    <w:rsid w:val="6D1DB28F"/>
    <w:rsid w:val="6D2FB7AF"/>
    <w:rsid w:val="6D347D0C"/>
    <w:rsid w:val="6E5C2DED"/>
    <w:rsid w:val="6F3F1018"/>
    <w:rsid w:val="6FCCC734"/>
    <w:rsid w:val="6FD481E9"/>
    <w:rsid w:val="708B3A78"/>
    <w:rsid w:val="70B6C54A"/>
    <w:rsid w:val="70FCFC18"/>
    <w:rsid w:val="7125343D"/>
    <w:rsid w:val="71309E28"/>
    <w:rsid w:val="716639B5"/>
    <w:rsid w:val="718AA89C"/>
    <w:rsid w:val="71AEEF4A"/>
    <w:rsid w:val="71B2EB59"/>
    <w:rsid w:val="732F18F6"/>
    <w:rsid w:val="733C6A45"/>
    <w:rsid w:val="7370CCC1"/>
    <w:rsid w:val="747CBAF7"/>
    <w:rsid w:val="7533CC36"/>
    <w:rsid w:val="754AA3A5"/>
    <w:rsid w:val="7573AFB0"/>
    <w:rsid w:val="7594DB5A"/>
    <w:rsid w:val="75C56529"/>
    <w:rsid w:val="75C8E557"/>
    <w:rsid w:val="75D9240F"/>
    <w:rsid w:val="763222F4"/>
    <w:rsid w:val="76B814C3"/>
    <w:rsid w:val="76BAFAAB"/>
    <w:rsid w:val="76BB035B"/>
    <w:rsid w:val="76EE08EE"/>
    <w:rsid w:val="771D2EF0"/>
    <w:rsid w:val="774D8694"/>
    <w:rsid w:val="77796DEF"/>
    <w:rsid w:val="790F640B"/>
    <w:rsid w:val="79AD0D06"/>
    <w:rsid w:val="79B99C88"/>
    <w:rsid w:val="7A1364BB"/>
    <w:rsid w:val="7A3F98EF"/>
    <w:rsid w:val="7A9D81EA"/>
    <w:rsid w:val="7AA50D4E"/>
    <w:rsid w:val="7B904B43"/>
    <w:rsid w:val="7BE108E2"/>
    <w:rsid w:val="7BED3B9F"/>
    <w:rsid w:val="7C7EE432"/>
    <w:rsid w:val="7D6A2227"/>
    <w:rsid w:val="7E044EBD"/>
    <w:rsid w:val="7E6D8C5A"/>
    <w:rsid w:val="7ECA7CB6"/>
    <w:rsid w:val="7F48BE68"/>
    <w:rsid w:val="7F797A90"/>
    <w:rsid w:val="7F9173FD"/>
    <w:rsid w:val="7FFEE2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354A28"/>
  <w15:docId w15:val="{EB63F80D-FFE7-4D08-ABE5-DDFDCAD65A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46C9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Ttulo1">
    <w:name w:val="heading 1"/>
    <w:basedOn w:val="Normal"/>
    <w:next w:val="Normal"/>
    <w:link w:val="Ttulo1Char"/>
    <w:qFormat/>
    <w:rsid w:val="00794042"/>
    <w:pPr>
      <w:keepNext/>
      <w:jc w:val="center"/>
      <w:outlineLvl w:val="0"/>
    </w:pPr>
    <w:rPr>
      <w:rFonts w:ascii="Arial" w:hAnsi="Arial"/>
      <w:b/>
      <w:bCs/>
      <w:smallCaps/>
      <w:sz w:val="72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3305E8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B4143A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rsid w:val="00C46C91"/>
    <w:pPr>
      <w:tabs>
        <w:tab w:val="center" w:pos="4419"/>
        <w:tab w:val="right" w:pos="8838"/>
      </w:tabs>
    </w:pPr>
  </w:style>
  <w:style w:type="character" w:customStyle="1" w:styleId="CabealhoChar">
    <w:name w:val="Cabeçalho Char"/>
    <w:basedOn w:val="Fontepargpadro"/>
    <w:link w:val="Cabealho"/>
    <w:rsid w:val="00C46C91"/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Rodap">
    <w:name w:val="footer"/>
    <w:basedOn w:val="Normal"/>
    <w:link w:val="RodapChar"/>
    <w:rsid w:val="00C46C91"/>
    <w:pPr>
      <w:tabs>
        <w:tab w:val="center" w:pos="4419"/>
        <w:tab w:val="right" w:pos="8838"/>
      </w:tabs>
    </w:pPr>
  </w:style>
  <w:style w:type="character" w:customStyle="1" w:styleId="RodapChar">
    <w:name w:val="Rodapé Char"/>
    <w:basedOn w:val="Fontepargpadro"/>
    <w:link w:val="Rodap"/>
    <w:rsid w:val="00C46C91"/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styleId="Hyperlink">
    <w:name w:val="Hyperlink"/>
    <w:rsid w:val="00C46C91"/>
    <w:rPr>
      <w:color w:val="0000FF"/>
      <w:u w:val="single"/>
    </w:rPr>
  </w:style>
  <w:style w:type="paragraph" w:styleId="PargrafodaLista">
    <w:name w:val="List Paragraph"/>
    <w:aliases w:val="Viñeta1,Párrafo de lista1,TD Bullet 1,BULLET,UEDAŞ Bullet,abc siralı,Use Case List Paragraph,Heading2,Body Bullet,List Paragraph1,Lista sin Numerar,Párrafo Numerado,Lista - Párrafo,Listas,lp1,Bullet List,FooterText,numbered"/>
    <w:basedOn w:val="Normal"/>
    <w:link w:val="PargrafodaListaChar"/>
    <w:uiPriority w:val="34"/>
    <w:qFormat/>
    <w:rsid w:val="00C46C91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C46C91"/>
    <w:rPr>
      <w:color w:val="605E5C"/>
      <w:shd w:val="clear" w:color="auto" w:fill="E1DFDD"/>
    </w:rPr>
  </w:style>
  <w:style w:type="character" w:customStyle="1" w:styleId="Ttulo1Char">
    <w:name w:val="Título 1 Char"/>
    <w:basedOn w:val="Fontepargpadro"/>
    <w:link w:val="Ttulo1"/>
    <w:rsid w:val="00794042"/>
    <w:rPr>
      <w:rFonts w:ascii="Arial" w:eastAsia="Times New Roman" w:hAnsi="Arial" w:cs="Times New Roman"/>
      <w:b/>
      <w:bCs/>
      <w:smallCaps/>
      <w:sz w:val="72"/>
      <w:szCs w:val="20"/>
      <w:lang w:eastAsia="pt-BR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styleId="Sumrio1">
    <w:name w:val="toc 1"/>
    <w:basedOn w:val="Normal"/>
    <w:next w:val="Normal"/>
    <w:autoRedefine/>
    <w:uiPriority w:val="39"/>
    <w:qFormat/>
    <w:rsid w:val="001E4AD2"/>
    <w:pPr>
      <w:tabs>
        <w:tab w:val="left" w:pos="-142"/>
        <w:tab w:val="right" w:leader="dot" w:pos="8828"/>
      </w:tabs>
      <w:spacing w:line="240" w:lineRule="atLeast"/>
    </w:pPr>
    <w:rPr>
      <w:rFonts w:ascii="Franklin Gothic Book" w:hAnsi="Franklin Gothic Book" w:cstheme="minorHAnsi"/>
      <w:b/>
      <w:bCs/>
      <w:caps/>
      <w:noProof/>
      <w:sz w:val="18"/>
      <w:szCs w:val="18"/>
    </w:rPr>
  </w:style>
  <w:style w:type="table" w:styleId="Tabelacomgrade">
    <w:name w:val="Table Grid"/>
    <w:basedOn w:val="Tabelanormal"/>
    <w:uiPriority w:val="39"/>
    <w:rsid w:val="0080488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3Char">
    <w:name w:val="Título 3 Char"/>
    <w:basedOn w:val="Fontepargpadro"/>
    <w:link w:val="Ttulo3"/>
    <w:uiPriority w:val="9"/>
    <w:semiHidden/>
    <w:rsid w:val="00B4143A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F55687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55687"/>
    <w:rPr>
      <w:rFonts w:ascii="Tahoma" w:eastAsia="Times New Roman" w:hAnsi="Tahoma" w:cs="Tahoma"/>
      <w:sz w:val="16"/>
      <w:szCs w:val="16"/>
      <w:lang w:eastAsia="pt-BR"/>
    </w:rPr>
  </w:style>
  <w:style w:type="character" w:styleId="Refdecomentrio">
    <w:name w:val="annotation reference"/>
    <w:basedOn w:val="Fontepargpadro"/>
    <w:uiPriority w:val="99"/>
    <w:semiHidden/>
    <w:unhideWhenUsed/>
    <w:rsid w:val="00505F35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505F35"/>
  </w:style>
  <w:style w:type="character" w:customStyle="1" w:styleId="TextodecomentrioChar">
    <w:name w:val="Texto de comentário Char"/>
    <w:basedOn w:val="Fontepargpadro"/>
    <w:link w:val="Textodecomentrio"/>
    <w:uiPriority w:val="99"/>
    <w:rsid w:val="00505F35"/>
    <w:rPr>
      <w:rFonts w:ascii="Times New Roman" w:eastAsia="Times New Roman" w:hAnsi="Times New Roman" w:cs="Times New Roman"/>
      <w:sz w:val="20"/>
      <w:szCs w:val="20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505F35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505F35"/>
    <w:rPr>
      <w:rFonts w:ascii="Times New Roman" w:eastAsia="Times New Roman" w:hAnsi="Times New Roman" w:cs="Times New Roman"/>
      <w:b/>
      <w:bCs/>
      <w:sz w:val="20"/>
      <w:szCs w:val="20"/>
      <w:lang w:eastAsia="pt-BR"/>
    </w:rPr>
  </w:style>
  <w:style w:type="paragraph" w:styleId="Reviso">
    <w:name w:val="Revision"/>
    <w:hidden/>
    <w:uiPriority w:val="99"/>
    <w:semiHidden/>
    <w:rsid w:val="00F76CF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styleId="Forte">
    <w:name w:val="Strong"/>
    <w:basedOn w:val="Fontepargpadro"/>
    <w:uiPriority w:val="22"/>
    <w:qFormat/>
    <w:rsid w:val="0045199B"/>
    <w:rPr>
      <w:b/>
      <w:bCs/>
    </w:rPr>
  </w:style>
  <w:style w:type="character" w:customStyle="1" w:styleId="PargrafodaListaChar">
    <w:name w:val="Parágrafo da Lista Char"/>
    <w:aliases w:val="Viñeta1 Char,Párrafo de lista1 Char,TD Bullet 1 Char,BULLET Char,UEDAŞ Bullet Char,abc siralı Char,Use Case List Paragraph Char,Heading2 Char,Body Bullet Char,List Paragraph1 Char,Lista sin Numerar Char,Párrafo Numerado Char"/>
    <w:basedOn w:val="Fontepargpadro"/>
    <w:link w:val="PargrafodaLista"/>
    <w:uiPriority w:val="34"/>
    <w:rsid w:val="00796050"/>
    <w:rPr>
      <w:rFonts w:ascii="Calibri" w:eastAsia="Calibri" w:hAnsi="Calibri" w:cs="Times New Roman"/>
    </w:rPr>
  </w:style>
  <w:style w:type="character" w:styleId="MenoPendente">
    <w:name w:val="Unresolved Mention"/>
    <w:basedOn w:val="Fontepargpadro"/>
    <w:uiPriority w:val="99"/>
    <w:semiHidden/>
    <w:unhideWhenUsed/>
    <w:rsid w:val="00ED69DD"/>
    <w:rPr>
      <w:color w:val="605E5C"/>
      <w:shd w:val="clear" w:color="auto" w:fill="E1DFDD"/>
    </w:rPr>
  </w:style>
  <w:style w:type="paragraph" w:customStyle="1" w:styleId="Default">
    <w:name w:val="Default"/>
    <w:rsid w:val="003357ED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customStyle="1" w:styleId="Nivel2">
    <w:name w:val="Nivel2"/>
    <w:basedOn w:val="Ttulo2"/>
    <w:link w:val="Nivel2Char"/>
    <w:rsid w:val="003305E8"/>
    <w:pPr>
      <w:numPr>
        <w:ilvl w:val="1"/>
        <w:numId w:val="31"/>
      </w:numPr>
      <w:jc w:val="both"/>
    </w:pPr>
    <w:rPr>
      <w:rFonts w:ascii="Franklin Gothic Book" w:hAnsi="Franklin Gothic Book" w:cs="Arial"/>
      <w:color w:val="000000" w:themeColor="text1"/>
      <w:sz w:val="20"/>
      <w:szCs w:val="20"/>
      <w:lang w:eastAsia="en-US"/>
    </w:rPr>
  </w:style>
  <w:style w:type="character" w:customStyle="1" w:styleId="Nivel2Char">
    <w:name w:val="Nivel2 Char"/>
    <w:basedOn w:val="Fontepargpadro"/>
    <w:link w:val="Nivel2"/>
    <w:rsid w:val="003305E8"/>
    <w:rPr>
      <w:rFonts w:ascii="Franklin Gothic Book" w:eastAsiaTheme="majorEastAsia" w:hAnsi="Franklin Gothic Book" w:cs="Arial"/>
      <w:color w:val="000000" w:themeColor="text1"/>
      <w:sz w:val="20"/>
      <w:szCs w:val="20"/>
    </w:rPr>
  </w:style>
  <w:style w:type="character" w:customStyle="1" w:styleId="Ttulo2Char">
    <w:name w:val="Título 2 Char"/>
    <w:basedOn w:val="Fontepargpadro"/>
    <w:link w:val="Ttulo2"/>
    <w:uiPriority w:val="9"/>
    <w:semiHidden/>
    <w:rsid w:val="003305E8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pt-BR"/>
    </w:rPr>
  </w:style>
  <w:style w:type="character" w:customStyle="1" w:styleId="ui-provider">
    <w:name w:val="ui-provider"/>
    <w:basedOn w:val="Fontepargpadro"/>
    <w:rsid w:val="00612D75"/>
  </w:style>
  <w:style w:type="paragraph" w:customStyle="1" w:styleId="Nivel3">
    <w:name w:val="Nivel3"/>
    <w:basedOn w:val="PargrafodaLista"/>
    <w:rsid w:val="005E702C"/>
    <w:pPr>
      <w:numPr>
        <w:ilvl w:val="2"/>
        <w:numId w:val="34"/>
      </w:numPr>
      <w:spacing w:after="0" w:line="240" w:lineRule="auto"/>
      <w:jc w:val="both"/>
    </w:pPr>
    <w:rPr>
      <w:rFonts w:ascii="Franklin Gothic Book" w:eastAsia="Arial" w:hAnsi="Franklin Gothic Book" w:cs="Arial"/>
      <w:color w:val="000000" w:themeColor="text1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507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3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19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75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65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image" Target="media/image28.png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50" Type="http://schemas.openxmlformats.org/officeDocument/2006/relationships/image" Target="media/image39.png"/><Relationship Id="rId55" Type="http://schemas.openxmlformats.org/officeDocument/2006/relationships/fontTable" Target="fontTable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9" Type="http://schemas.openxmlformats.org/officeDocument/2006/relationships/image" Target="media/image18.png"/><Relationship Id="rId11" Type="http://schemas.openxmlformats.org/officeDocument/2006/relationships/hyperlink" Target="https://sigaantenado.com.br" TargetMode="Externa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header" Target="header2.xml"/><Relationship Id="rId5" Type="http://schemas.openxmlformats.org/officeDocument/2006/relationships/numbering" Target="numbering.xml"/><Relationship Id="rId19" Type="http://schemas.openxmlformats.org/officeDocument/2006/relationships/image" Target="media/image8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glossaryDocument" Target="glossary/document.xml"/><Relationship Id="rId8" Type="http://schemas.openxmlformats.org/officeDocument/2006/relationships/webSettings" Target="webSettings.xml"/><Relationship Id="rId51" Type="http://schemas.openxmlformats.org/officeDocument/2006/relationships/image" Target="media/image40.png"/><Relationship Id="rId3" Type="http://schemas.openxmlformats.org/officeDocument/2006/relationships/customXml" Target="../customXml/item3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54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theme" Target="theme/theme1.xml"/><Relationship Id="rId10" Type="http://schemas.openxmlformats.org/officeDocument/2006/relationships/endnotes" Target="endnotes.xml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1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41BBD239DF164A0B9D6768B80339B326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B6FCA2F0-CF15-42B6-AA4F-954C5B1CD63A}"/>
      </w:docPartPr>
      <w:docPartBody>
        <w:p w:rsidR="00BC75FC" w:rsidRDefault="00EB0741" w:rsidP="00EB0741">
          <w:pPr>
            <w:pStyle w:val="41BBD239DF164A0B9D6768B80339B326"/>
          </w:pPr>
          <w:r w:rsidRPr="00EA5283">
            <w:rPr>
              <w:rStyle w:val="TextodoEspaoReservado"/>
            </w:rPr>
            <w:t>Clique aqui para digitar texto.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0741"/>
    <w:rsid w:val="00BC75FC"/>
    <w:rsid w:val="00EB0741"/>
    <w:rsid w:val="00F840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pt-BR" w:eastAsia="pt-BR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TextodoEspaoReservado">
    <w:name w:val="Placeholder Text"/>
    <w:basedOn w:val="Fontepargpadro"/>
    <w:uiPriority w:val="99"/>
    <w:semiHidden/>
    <w:rsid w:val="00EB0741"/>
  </w:style>
  <w:style w:type="paragraph" w:customStyle="1" w:styleId="41BBD239DF164A0B9D6768B80339B326">
    <w:name w:val="41BBD239DF164A0B9D6768B80339B326"/>
    <w:rsid w:val="00EB0741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5F834D04E70687408F7D74C7AB749DE1" ma:contentTypeVersion="16" ma:contentTypeDescription="Crie um novo documento." ma:contentTypeScope="" ma:versionID="fc4fa1d8b5bdab7434afb267fa074b75">
  <xsd:schema xmlns:xsd="http://www.w3.org/2001/XMLSchema" xmlns:xs="http://www.w3.org/2001/XMLSchema" xmlns:p="http://schemas.microsoft.com/office/2006/metadata/properties" xmlns:ns2="6e327351-fa16-4fcc-9e6c-49b93540d57c" xmlns:ns3="fca69ca8-b64e-4f46-a5a5-c7ece8ded8a3" targetNamespace="http://schemas.microsoft.com/office/2006/metadata/properties" ma:root="true" ma:fieldsID="8bf08662afabf3f42b52dbb5ba5d84e5" ns2:_="" ns3:_="">
    <xsd:import namespace="6e327351-fa16-4fcc-9e6c-49b93540d57c"/>
    <xsd:import namespace="fca69ca8-b64e-4f46-a5a5-c7ece8ded8a3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2:TaxCatchAll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DateTaken" minOccurs="0"/>
                <xsd:element ref="ns3:MediaServiceLocation" minOccurs="0"/>
                <xsd:element ref="ns3:_Flow_SignoffStatus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e327351-fa16-4fcc-9e6c-49b93540d57c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cc7f1ddf-252e-4546-b828-fa118463328f}" ma:internalName="TaxCatchAll" ma:showField="CatchAllData" ma:web="6e327351-fa16-4fcc-9e6c-49b93540d57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ca69ca8-b64e-4f46-a5a5-c7ece8ded8a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Marcações de imagem" ma:readOnly="false" ma:fieldId="{5cf76f15-5ced-4ddc-b409-7134ff3c332f}" ma:taxonomyMulti="true" ma:sspId="b2f58ec0-a1d0-428e-ab48-eae09c0bfa7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_Flow_SignoffStatus" ma:index="21" nillable="true" ma:displayName="Status de liberação" ma:internalName="Status_x0020_de_x0020_libera_x00e7__x00e3_o">
      <xsd:simpleType>
        <xsd:restriction base="dms:Text"/>
      </xsd:simpleType>
    </xsd:element>
    <xsd:element name="MediaServiceObjectDetectorVersions" ma:index="22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6e327351-fa16-4fcc-9e6c-49b93540d57c" xsi:nil="true"/>
    <_Flow_SignoffStatus xmlns="fca69ca8-b64e-4f46-a5a5-c7ece8ded8a3" xsi:nil="true"/>
    <lcf76f155ced4ddcb4097134ff3c332f xmlns="fca69ca8-b64e-4f46-a5a5-c7ece8ded8a3">
      <Terms xmlns="http://schemas.microsoft.com/office/infopath/2007/PartnerControls"/>
    </lcf76f155ced4ddcb4097134ff3c332f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6570288-FF26-4104-8CB1-B74A48B5B2E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e327351-fa16-4fcc-9e6c-49b93540d57c"/>
    <ds:schemaRef ds:uri="fca69ca8-b64e-4f46-a5a5-c7ece8ded8a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B8B0CBD-5EA1-4910-8AB3-729FDC4786A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0389300-9BCD-470F-ABF1-980C5CE7F9DB}">
  <ds:schemaRefs>
    <ds:schemaRef ds:uri="http://schemas.microsoft.com/office/2006/metadata/properties"/>
    <ds:schemaRef ds:uri="http://schemas.microsoft.com/office/infopath/2007/PartnerControls"/>
    <ds:schemaRef ds:uri="6e327351-fa16-4fcc-9e6c-49b93540d57c"/>
    <ds:schemaRef ds:uri="fca69ca8-b64e-4f46-a5a5-c7ece8ded8a3"/>
  </ds:schemaRefs>
</ds:datastoreItem>
</file>

<file path=customXml/itemProps4.xml><?xml version="1.0" encoding="utf-8"?>
<ds:datastoreItem xmlns:ds="http://schemas.openxmlformats.org/officeDocument/2006/customXml" ds:itemID="{A8B798E8-AB51-4921-9C50-E6AF45316F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21</Pages>
  <Words>5581</Words>
  <Characters>30138</Characters>
  <Application>Microsoft Office Word</Application>
  <DocSecurity>0</DocSecurity>
  <Lines>251</Lines>
  <Paragraphs>71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HP</Company>
  <LinksUpToDate>false</LinksUpToDate>
  <CharactersWithSpaces>35648</CharactersWithSpaces>
  <SharedDoc>false</SharedDoc>
  <HLinks>
    <vt:vector size="12" baseType="variant">
      <vt:variant>
        <vt:i4>7077975</vt:i4>
      </vt:variant>
      <vt:variant>
        <vt:i4>3</vt:i4>
      </vt:variant>
      <vt:variant>
        <vt:i4>0</vt:i4>
      </vt:variant>
      <vt:variant>
        <vt:i4>5</vt:i4>
      </vt:variant>
      <vt:variant>
        <vt:lpwstr>mailto:fernanda.marangoni@sejadigital.com.br</vt:lpwstr>
      </vt:variant>
      <vt:variant>
        <vt:lpwstr/>
      </vt:variant>
      <vt:variant>
        <vt:i4>5374063</vt:i4>
      </vt:variant>
      <vt:variant>
        <vt:i4>0</vt:i4>
      </vt:variant>
      <vt:variant>
        <vt:i4>0</vt:i4>
      </vt:variant>
      <vt:variant>
        <vt:i4>5</vt:i4>
      </vt:variant>
      <vt:variant>
        <vt:lpwstr>mailto:Cristiane.sasaki@sigaantenado.com.br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Fernanda Marangoni</dc:creator>
  <cp:lastModifiedBy>Fernanda Marangoni</cp:lastModifiedBy>
  <cp:revision>5</cp:revision>
  <cp:lastPrinted>2023-11-28T17:54:00Z</cp:lastPrinted>
  <dcterms:created xsi:type="dcterms:W3CDTF">2024-01-30T20:26:00Z</dcterms:created>
  <dcterms:modified xsi:type="dcterms:W3CDTF">2024-01-30T20:29:00Z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efa4170-0d19-0005-0004-bc88714345d2_Enabled">
    <vt:lpwstr>true</vt:lpwstr>
  </property>
  <property fmtid="{D5CDD505-2E9C-101B-9397-08002B2CF9AE}" pid="3" name="MSIP_Label_defa4170-0d19-0005-0004-bc88714345d2_SetDate">
    <vt:lpwstr>2022-07-29T11:23:07Z</vt:lpwstr>
  </property>
  <property fmtid="{D5CDD505-2E9C-101B-9397-08002B2CF9AE}" pid="4" name="MSIP_Label_defa4170-0d19-0005-0004-bc88714345d2_Method">
    <vt:lpwstr>Standard</vt:lpwstr>
  </property>
  <property fmtid="{D5CDD505-2E9C-101B-9397-08002B2CF9AE}" pid="5" name="MSIP_Label_defa4170-0d19-0005-0004-bc88714345d2_Name">
    <vt:lpwstr>defa4170-0d19-0005-0004-bc88714345d2</vt:lpwstr>
  </property>
  <property fmtid="{D5CDD505-2E9C-101B-9397-08002B2CF9AE}" pid="6" name="MSIP_Label_defa4170-0d19-0005-0004-bc88714345d2_SiteId">
    <vt:lpwstr>45f2cb41-042b-44a7-8047-e04606844b68</vt:lpwstr>
  </property>
  <property fmtid="{D5CDD505-2E9C-101B-9397-08002B2CF9AE}" pid="7" name="MSIP_Label_defa4170-0d19-0005-0004-bc88714345d2_ActionId">
    <vt:lpwstr>1f5dc910-7efd-490f-897d-b83f58183203</vt:lpwstr>
  </property>
  <property fmtid="{D5CDD505-2E9C-101B-9397-08002B2CF9AE}" pid="8" name="MSIP_Label_defa4170-0d19-0005-0004-bc88714345d2_ContentBits">
    <vt:lpwstr>0</vt:lpwstr>
  </property>
  <property fmtid="{D5CDD505-2E9C-101B-9397-08002B2CF9AE}" pid="9" name="ContentTypeId">
    <vt:lpwstr>0x0101005F834D04E70687408F7D74C7AB749DE1</vt:lpwstr>
  </property>
  <property fmtid="{D5CDD505-2E9C-101B-9397-08002B2CF9AE}" pid="10" name="MediaServiceImageTags">
    <vt:lpwstr/>
  </property>
</Properties>
</file>